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E59173" w14:textId="77777777" w:rsidR="001C0CB9" w:rsidRDefault="00A61E53">
      <w:pPr>
        <w:pStyle w:val="Ttulo3"/>
        <w:ind w:left="-426"/>
        <w:jc w:val="center"/>
      </w:pPr>
      <w:r>
        <w:t>INFORME DE GESTIÓN CONTRATO DE PRESTACIÓN DE SERVICIOS</w:t>
      </w:r>
    </w:p>
    <w:p w14:paraId="1609BCC6" w14:textId="77777777" w:rsidR="001C0CB9" w:rsidRDefault="001C0CB9">
      <w:pPr>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104"/>
        <w:gridCol w:w="2693"/>
        <w:gridCol w:w="5957"/>
      </w:tblGrid>
      <w:tr w:rsidR="001C0CB9" w14:paraId="089ABD76" w14:textId="77777777">
        <w:trPr>
          <w:trHeight w:val="545"/>
          <w:jc w:val="center"/>
        </w:trPr>
        <w:tc>
          <w:tcPr>
            <w:tcW w:w="10754" w:type="dxa"/>
            <w:gridSpan w:val="3"/>
            <w:tcBorders>
              <w:top w:val="single" w:sz="6" w:space="0" w:color="808080"/>
              <w:left w:val="single" w:sz="6" w:space="0" w:color="808080"/>
              <w:bottom w:val="single" w:sz="6" w:space="0" w:color="808080"/>
              <w:right w:val="single" w:sz="6" w:space="0" w:color="808080"/>
            </w:tcBorders>
            <w:shd w:val="clear" w:color="auto" w:fill="BFBFBF"/>
            <w:vAlign w:val="center"/>
          </w:tcPr>
          <w:p w14:paraId="0E9BC329" w14:textId="77777777" w:rsidR="001C0CB9" w:rsidRDefault="00A61E53">
            <w:pPr>
              <w:pBdr>
                <w:top w:val="nil"/>
                <w:left w:val="nil"/>
                <w:bottom w:val="nil"/>
                <w:right w:val="nil"/>
                <w:between w:val="nil"/>
              </w:pBdr>
              <w:jc w:val="center"/>
              <w:rPr>
                <w:rFonts w:ascii="Arial" w:eastAsia="Arial" w:hAnsi="Arial" w:cs="Arial"/>
                <w:b/>
                <w:bCs/>
                <w:color w:val="FF0000"/>
              </w:rPr>
            </w:pPr>
            <w:r>
              <w:rPr>
                <w:rFonts w:ascii="Arial" w:eastAsia="Arial" w:hAnsi="Arial" w:cs="Arial"/>
                <w:b/>
                <w:bCs/>
                <w:color w:val="000000"/>
              </w:rPr>
              <w:t xml:space="preserve">SECRETARIA DEL DEPORTE Y LA RECREACIÓN </w:t>
            </w:r>
          </w:p>
        </w:tc>
      </w:tr>
      <w:tr w:rsidR="001C0CB9" w14:paraId="6503758F" w14:textId="77777777">
        <w:trPr>
          <w:trHeight w:val="444"/>
          <w:jc w:val="center"/>
        </w:trPr>
        <w:tc>
          <w:tcPr>
            <w:tcW w:w="4797" w:type="dxa"/>
            <w:gridSpan w:val="2"/>
            <w:tcBorders>
              <w:top w:val="single" w:sz="6" w:space="0" w:color="808080"/>
              <w:left w:val="single" w:sz="6" w:space="0" w:color="808080"/>
              <w:bottom w:val="single" w:sz="6" w:space="0" w:color="808080"/>
            </w:tcBorders>
            <w:shd w:val="clear" w:color="auto" w:fill="D9D9D9"/>
            <w:vAlign w:val="center"/>
          </w:tcPr>
          <w:p w14:paraId="336308DF" w14:textId="77777777" w:rsidR="001C0CB9" w:rsidRDefault="00A61E53">
            <w:pPr>
              <w:pStyle w:val="Ttulo1"/>
              <w:jc w:val="center"/>
              <w:rPr>
                <w:sz w:val="24"/>
                <w:szCs w:val="24"/>
              </w:rPr>
            </w:pPr>
            <w:r>
              <w:rPr>
                <w:sz w:val="24"/>
                <w:szCs w:val="24"/>
                <w:highlight w:val="lightGray"/>
              </w:rPr>
              <w:t>DATOS BÁSICOS CONTRATO</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14:paraId="795824E8" w14:textId="77777777" w:rsidR="001C0CB9" w:rsidRDefault="001C0CB9">
            <w:pPr>
              <w:widowControl w:val="0"/>
              <w:pBdr>
                <w:top w:val="nil"/>
                <w:left w:val="nil"/>
                <w:bottom w:val="nil"/>
                <w:right w:val="nil"/>
                <w:between w:val="nil"/>
              </w:pBdr>
              <w:spacing w:line="276" w:lineRule="auto"/>
            </w:pPr>
          </w:p>
          <w:tbl>
            <w:tblPr>
              <w:tblStyle w:val="a0"/>
              <w:tblW w:w="3212" w:type="dxa"/>
              <w:tblInd w:w="0" w:type="dxa"/>
              <w:tblBorders>
                <w:top w:val="nil"/>
                <w:left w:val="nil"/>
                <w:bottom w:val="nil"/>
                <w:right w:val="nil"/>
              </w:tblBorders>
              <w:tblLayout w:type="fixed"/>
              <w:tblLook w:val="0000" w:firstRow="0" w:lastRow="0" w:firstColumn="0" w:lastColumn="0" w:noHBand="0" w:noVBand="0"/>
            </w:tblPr>
            <w:tblGrid>
              <w:gridCol w:w="3212"/>
            </w:tblGrid>
            <w:tr w:rsidR="001C0CB9" w14:paraId="44AADDA1" w14:textId="77777777">
              <w:trPr>
                <w:trHeight w:val="333"/>
              </w:trPr>
              <w:tc>
                <w:tcPr>
                  <w:tcW w:w="3212" w:type="dxa"/>
                </w:tcPr>
                <w:p w14:paraId="458CC693" w14:textId="77777777" w:rsidR="001C0CB9" w:rsidRDefault="00A61E53">
                  <w:pPr>
                    <w:jc w:val="both"/>
                    <w:rPr>
                      <w:rFonts w:ascii="Arial" w:eastAsia="Arial" w:hAnsi="Arial" w:cs="Arial"/>
                    </w:rPr>
                  </w:pPr>
                  <w:r>
                    <w:rPr>
                      <w:rFonts w:ascii="Arial" w:eastAsia="Arial" w:hAnsi="Arial" w:cs="Arial"/>
                      <w:b/>
                      <w:bCs/>
                    </w:rPr>
                    <w:t>OBJETO DEL CONTRATO</w:t>
                  </w:r>
                  <w:r>
                    <w:rPr>
                      <w:rFonts w:ascii="Arial" w:eastAsia="Arial" w:hAnsi="Arial" w:cs="Arial"/>
                    </w:rPr>
                    <w:t xml:space="preserve">: </w:t>
                  </w:r>
                </w:p>
              </w:tc>
            </w:tr>
          </w:tbl>
          <w:p w14:paraId="6A05365D" w14:textId="77777777" w:rsidR="001C0CB9" w:rsidRDefault="00A61E53">
            <w:pPr>
              <w:jc w:val="both"/>
              <w:rPr>
                <w:rFonts w:ascii="Arial" w:eastAsia="Arial" w:hAnsi="Arial" w:cs="Arial"/>
              </w:rPr>
            </w:pPr>
            <w:r>
              <w:rPr>
                <w:rFonts w:ascii="Arial" w:eastAsia="Arial" w:hAnsi="Arial" w:cs="Arial"/>
              </w:rPr>
              <w:t>Prestación de servicios profesionales en la Secretaria del Deporte y la Recreación del proyecto denominado Conservación de la infraestructura deportiva y recreativa del distrito especial de Santiago de Cali BP - 26005399</w:t>
            </w:r>
          </w:p>
        </w:tc>
      </w:tr>
      <w:tr w:rsidR="001C0CB9" w14:paraId="0BA9C2F6" w14:textId="77777777">
        <w:trPr>
          <w:trHeight w:val="40"/>
          <w:jc w:val="center"/>
        </w:trPr>
        <w:tc>
          <w:tcPr>
            <w:tcW w:w="2104" w:type="dxa"/>
            <w:tcBorders>
              <w:top w:val="single" w:sz="6" w:space="0" w:color="808080"/>
              <w:left w:val="single" w:sz="6" w:space="0" w:color="808080"/>
              <w:bottom w:val="single" w:sz="6" w:space="0" w:color="808080"/>
            </w:tcBorders>
          </w:tcPr>
          <w:p w14:paraId="50C1DEBE" w14:textId="77777777" w:rsidR="001C0CB9" w:rsidRDefault="00A61E53">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388AF92A" w14:textId="1CE53AF2"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213919">
              <w:rPr>
                <w:rFonts w:ascii="Arial" w:eastAsia="Arial" w:hAnsi="Arial" w:cs="Arial"/>
                <w:color w:val="000000"/>
              </w:rPr>
              <w:t>5198</w:t>
            </w:r>
            <w:r>
              <w:rPr>
                <w:rFonts w:ascii="Arial" w:eastAsia="Arial" w:hAnsi="Arial" w:cs="Arial"/>
                <w:color w:val="000000"/>
              </w:rPr>
              <w:t xml:space="preserve"> de 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46858771"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6EBCE671" w14:textId="77777777">
        <w:trPr>
          <w:trHeight w:val="40"/>
          <w:jc w:val="center"/>
        </w:trPr>
        <w:tc>
          <w:tcPr>
            <w:tcW w:w="2104" w:type="dxa"/>
            <w:tcBorders>
              <w:top w:val="single" w:sz="6" w:space="0" w:color="808080"/>
              <w:left w:val="single" w:sz="6" w:space="0" w:color="808080"/>
              <w:bottom w:val="single" w:sz="6" w:space="0" w:color="808080"/>
            </w:tcBorders>
          </w:tcPr>
          <w:p w14:paraId="0AA900BB" w14:textId="77777777" w:rsidR="001C0CB9" w:rsidRDefault="00A61E53">
            <w:pPr>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108DC39A" w14:textId="77777777" w:rsidR="001C0CB9" w:rsidRDefault="00A61E53">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xml:space="preserve">KRYSTHIAN DAVID RAMIREZ MUNEVAR </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2995B13B"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52E28881" w14:textId="77777777">
        <w:trPr>
          <w:trHeight w:val="40"/>
          <w:jc w:val="center"/>
        </w:trPr>
        <w:tc>
          <w:tcPr>
            <w:tcW w:w="2104" w:type="dxa"/>
            <w:tcBorders>
              <w:top w:val="single" w:sz="6" w:space="0" w:color="808080"/>
              <w:left w:val="single" w:sz="6" w:space="0" w:color="808080"/>
              <w:bottom w:val="single" w:sz="6" w:space="0" w:color="808080"/>
            </w:tcBorders>
          </w:tcPr>
          <w:p w14:paraId="5FE17E3A"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68B4569A" w14:textId="0012AC70" w:rsidR="001C0CB9" w:rsidRDefault="00213919">
            <w:pPr>
              <w:pBdr>
                <w:top w:val="nil"/>
                <w:left w:val="nil"/>
                <w:bottom w:val="nil"/>
                <w:right w:val="nil"/>
                <w:between w:val="nil"/>
              </w:pBdr>
              <w:rPr>
                <w:rFonts w:ascii="Arial" w:eastAsia="Arial" w:hAnsi="Arial" w:cs="Arial"/>
                <w:color w:val="000000"/>
                <w:highlight w:val="yellow"/>
              </w:rPr>
            </w:pPr>
            <w:r w:rsidRPr="00213919">
              <w:rPr>
                <w:rFonts w:ascii="Arial" w:eastAsia="Arial" w:hAnsi="Arial" w:cs="Arial"/>
                <w:color w:val="000000"/>
                <w:lang w:val="es-ES"/>
              </w:rPr>
              <w:t>LILIA VANESSA ECHEVERRY GUERRERO</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96B427C"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26624ABD" w14:textId="77777777">
        <w:trPr>
          <w:trHeight w:val="40"/>
          <w:jc w:val="center"/>
        </w:trPr>
        <w:tc>
          <w:tcPr>
            <w:tcW w:w="2104" w:type="dxa"/>
            <w:tcBorders>
              <w:top w:val="single" w:sz="6" w:space="0" w:color="808080"/>
              <w:left w:val="single" w:sz="6" w:space="0" w:color="808080"/>
              <w:bottom w:val="single" w:sz="6" w:space="0" w:color="808080"/>
            </w:tcBorders>
          </w:tcPr>
          <w:p w14:paraId="579BA78F"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Cedula</w:t>
            </w:r>
          </w:p>
        </w:tc>
        <w:tc>
          <w:tcPr>
            <w:tcW w:w="2693" w:type="dxa"/>
            <w:tcBorders>
              <w:top w:val="single" w:sz="6" w:space="0" w:color="808080"/>
              <w:left w:val="single" w:sz="6" w:space="0" w:color="808080"/>
              <w:bottom w:val="single" w:sz="6" w:space="0" w:color="808080"/>
            </w:tcBorders>
            <w:tcMar>
              <w:left w:w="70" w:type="dxa"/>
              <w:right w:w="70" w:type="dxa"/>
            </w:tcMar>
            <w:vAlign w:val="center"/>
          </w:tcPr>
          <w:p w14:paraId="09780BF8" w14:textId="6DD412CC" w:rsidR="001C0CB9" w:rsidRDefault="00213919">
            <w:pPr>
              <w:pBdr>
                <w:top w:val="nil"/>
                <w:left w:val="nil"/>
                <w:bottom w:val="nil"/>
                <w:right w:val="nil"/>
                <w:between w:val="nil"/>
              </w:pBdr>
              <w:rPr>
                <w:rFonts w:ascii="Arial" w:eastAsia="Arial" w:hAnsi="Arial" w:cs="Arial"/>
                <w:color w:val="000000"/>
                <w:highlight w:val="yellow"/>
              </w:rPr>
            </w:pPr>
            <w:r w:rsidRPr="00213919">
              <w:rPr>
                <w:rFonts w:ascii="Arial" w:eastAsia="Arial" w:hAnsi="Arial" w:cs="Arial"/>
                <w:color w:val="000000"/>
                <w:lang w:val="es-ES"/>
              </w:rPr>
              <w:t>29.360.462</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5D6FD59A"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33FC1205" w14:textId="77777777">
        <w:trPr>
          <w:trHeight w:val="40"/>
          <w:jc w:val="center"/>
        </w:trPr>
        <w:tc>
          <w:tcPr>
            <w:tcW w:w="2104" w:type="dxa"/>
            <w:tcBorders>
              <w:left w:val="single" w:sz="6" w:space="0" w:color="808080"/>
              <w:bottom w:val="single" w:sz="6" w:space="0" w:color="808080"/>
            </w:tcBorders>
          </w:tcPr>
          <w:p w14:paraId="23DA0DAD"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693" w:type="dxa"/>
            <w:tcBorders>
              <w:left w:val="single" w:sz="6" w:space="0" w:color="808080"/>
              <w:bottom w:val="single" w:sz="6" w:space="0" w:color="808080"/>
            </w:tcBorders>
            <w:tcMar>
              <w:left w:w="70" w:type="dxa"/>
              <w:right w:w="70" w:type="dxa"/>
            </w:tcMar>
            <w:vAlign w:val="center"/>
          </w:tcPr>
          <w:p w14:paraId="7F4B7797" w14:textId="77777777" w:rsidR="001C0CB9" w:rsidRDefault="00A61E53">
            <w:pPr>
              <w:pBdr>
                <w:top w:val="nil"/>
                <w:left w:val="nil"/>
                <w:bottom w:val="nil"/>
                <w:right w:val="nil"/>
                <w:between w:val="nil"/>
              </w:pBdr>
              <w:rPr>
                <w:rFonts w:ascii="Arial" w:eastAsia="Arial" w:hAnsi="Arial" w:cs="Arial"/>
                <w:color w:val="000000"/>
                <w:highlight w:val="yellow"/>
              </w:rPr>
            </w:pPr>
            <w:r>
              <w:rPr>
                <w:rFonts w:ascii="Arial" w:eastAsia="Arial" w:hAnsi="Arial" w:cs="Arial"/>
                <w:color w:val="000000"/>
              </w:rPr>
              <w:t>$ 16.335.000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D37E294"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highlight w:val="yellow"/>
              </w:rPr>
            </w:pPr>
          </w:p>
        </w:tc>
      </w:tr>
      <w:tr w:rsidR="001C0CB9" w14:paraId="28E21E7E" w14:textId="77777777">
        <w:trPr>
          <w:trHeight w:val="40"/>
          <w:jc w:val="center"/>
        </w:trPr>
        <w:tc>
          <w:tcPr>
            <w:tcW w:w="2104" w:type="dxa"/>
            <w:tcBorders>
              <w:left w:val="single" w:sz="6" w:space="0" w:color="808080"/>
              <w:bottom w:val="single" w:sz="6" w:space="0" w:color="808080"/>
            </w:tcBorders>
          </w:tcPr>
          <w:p w14:paraId="684C23E1"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693" w:type="dxa"/>
            <w:tcBorders>
              <w:left w:val="single" w:sz="6" w:space="0" w:color="808080"/>
              <w:bottom w:val="single" w:sz="6" w:space="0" w:color="808080"/>
            </w:tcBorders>
            <w:tcMar>
              <w:left w:w="70" w:type="dxa"/>
              <w:right w:w="70" w:type="dxa"/>
            </w:tcMar>
            <w:vAlign w:val="center"/>
          </w:tcPr>
          <w:p w14:paraId="4C095551" w14:textId="3F884231" w:rsidR="001C0CB9" w:rsidRDefault="00213919">
            <w:pPr>
              <w:pBdr>
                <w:top w:val="nil"/>
                <w:left w:val="nil"/>
                <w:bottom w:val="nil"/>
                <w:right w:val="nil"/>
                <w:between w:val="nil"/>
              </w:pBdr>
              <w:rPr>
                <w:rFonts w:ascii="Arial" w:eastAsia="Arial" w:hAnsi="Arial" w:cs="Arial"/>
                <w:color w:val="000000"/>
              </w:rPr>
            </w:pPr>
            <w:r>
              <w:rPr>
                <w:rFonts w:ascii="Arial" w:eastAsia="Arial" w:hAnsi="Arial" w:cs="Arial"/>
                <w:color w:val="000000"/>
              </w:rPr>
              <w:t>25</w:t>
            </w:r>
            <w:r w:rsidR="00A61E53">
              <w:rPr>
                <w:rFonts w:ascii="Arial" w:eastAsia="Arial" w:hAnsi="Arial" w:cs="Arial"/>
                <w:color w:val="000000"/>
              </w:rPr>
              <w:t>/nov/2025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1D1AD174"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045EF8F6" w14:textId="77777777">
        <w:trPr>
          <w:trHeight w:val="40"/>
          <w:jc w:val="center"/>
        </w:trPr>
        <w:tc>
          <w:tcPr>
            <w:tcW w:w="2104" w:type="dxa"/>
            <w:tcBorders>
              <w:left w:val="single" w:sz="6" w:space="0" w:color="808080"/>
              <w:bottom w:val="single" w:sz="6" w:space="0" w:color="808080"/>
            </w:tcBorders>
          </w:tcPr>
          <w:p w14:paraId="05B888F7"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693" w:type="dxa"/>
            <w:tcBorders>
              <w:left w:val="single" w:sz="6" w:space="0" w:color="808080"/>
              <w:bottom w:val="single" w:sz="6" w:space="0" w:color="808080"/>
            </w:tcBorders>
            <w:tcMar>
              <w:left w:w="70" w:type="dxa"/>
              <w:right w:w="70" w:type="dxa"/>
            </w:tcMar>
            <w:vAlign w:val="center"/>
          </w:tcPr>
          <w:p w14:paraId="136B204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31/dic/2025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FC1441E"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117944AA" w14:textId="77777777">
        <w:trPr>
          <w:trHeight w:val="333"/>
          <w:jc w:val="center"/>
        </w:trPr>
        <w:tc>
          <w:tcPr>
            <w:tcW w:w="4797" w:type="dxa"/>
            <w:gridSpan w:val="2"/>
            <w:tcBorders>
              <w:left w:val="single" w:sz="6" w:space="0" w:color="808080"/>
              <w:bottom w:val="single" w:sz="4" w:space="0" w:color="000000"/>
            </w:tcBorders>
            <w:shd w:val="clear" w:color="auto" w:fill="D9D9D9"/>
          </w:tcPr>
          <w:p w14:paraId="4A81A279" w14:textId="77777777" w:rsidR="001C0CB9" w:rsidRDefault="00A61E53">
            <w:pPr>
              <w:pStyle w:val="Ttulo1"/>
              <w:jc w:val="center"/>
              <w:rPr>
                <w:sz w:val="24"/>
                <w:szCs w:val="24"/>
                <w:highlight w:val="lightGray"/>
              </w:rPr>
            </w:pPr>
            <w:r>
              <w:rPr>
                <w:sz w:val="24"/>
                <w:szCs w:val="24"/>
              </w:rPr>
              <w:t>SEGURIDAD SOCIAL</w:t>
            </w:r>
          </w:p>
        </w:tc>
        <w:tc>
          <w:tcPr>
            <w:tcW w:w="5957" w:type="dxa"/>
            <w:vMerge w:val="restart"/>
            <w:tcBorders>
              <w:left w:val="single" w:sz="6" w:space="0" w:color="808080"/>
              <w:right w:val="single" w:sz="6" w:space="0" w:color="808080"/>
            </w:tcBorders>
            <w:shd w:val="clear" w:color="auto" w:fill="D9D9D9"/>
            <w:tcMar>
              <w:left w:w="70" w:type="dxa"/>
              <w:right w:w="70" w:type="dxa"/>
            </w:tcMar>
            <w:vAlign w:val="center"/>
          </w:tcPr>
          <w:p w14:paraId="6A42E322" w14:textId="77777777" w:rsidR="001C0CB9" w:rsidRDefault="00A61E53">
            <w:pPr>
              <w:jc w:val="both"/>
              <w:rPr>
                <w:rFonts w:ascii="Arial" w:eastAsia="Arial" w:hAnsi="Arial" w:cs="Arial"/>
              </w:rPr>
            </w:pPr>
            <w:r>
              <w:rPr>
                <w:rFonts w:ascii="Arial" w:eastAsia="Arial" w:hAnsi="Arial" w:cs="Arial"/>
                <w:b/>
                <w:bCs/>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23106DC3" w14:textId="77777777" w:rsidR="001C0CB9" w:rsidRDefault="00A61E53">
            <w:pPr>
              <w:jc w:val="both"/>
              <w:rPr>
                <w:rFonts w:ascii="Arial" w:eastAsia="Arial" w:hAnsi="Arial" w:cs="Arial"/>
              </w:rPr>
            </w:pPr>
            <w:r>
              <w:rPr>
                <w:rFonts w:ascii="Arial" w:eastAsia="Arial" w:hAnsi="Arial" w:cs="Arial"/>
                <w:b/>
                <w:bCs/>
              </w:rPr>
              <w:t>Forma de pago:</w:t>
            </w:r>
            <w:r>
              <w:rPr>
                <w:rFonts w:ascii="Arial" w:eastAsia="Arial" w:hAnsi="Arial" w:cs="Arial"/>
              </w:rPr>
              <w:t> </w:t>
            </w:r>
          </w:p>
          <w:p w14:paraId="484FA695" w14:textId="63243EF4" w:rsidR="001C0CB9" w:rsidRDefault="00A61E53">
            <w:pPr>
              <w:jc w:val="both"/>
              <w:rPr>
                <w:rFonts w:ascii="Arial" w:eastAsia="Arial" w:hAnsi="Arial" w:cs="Arial"/>
              </w:rPr>
            </w:pPr>
            <w:r>
              <w:rPr>
                <w:rFonts w:ascii="Arial" w:eastAsia="Arial" w:hAnsi="Arial" w:cs="Arial"/>
              </w:rPr>
              <w:t>(</w:t>
            </w:r>
            <w:r w:rsidR="007F530B">
              <w:rPr>
                <w:rFonts w:ascii="Arial" w:eastAsia="Arial" w:hAnsi="Arial" w:cs="Arial"/>
              </w:rPr>
              <w:t xml:space="preserve"> </w:t>
            </w:r>
            <w:r>
              <w:rPr>
                <w:rFonts w:ascii="Arial" w:eastAsia="Arial" w:hAnsi="Arial" w:cs="Arial"/>
              </w:rPr>
              <w:t xml:space="preserve">) Vencida </w:t>
            </w:r>
          </w:p>
          <w:p w14:paraId="32B68CAE" w14:textId="6C39093C" w:rsidR="001C0CB9" w:rsidRDefault="00A61E53">
            <w:pPr>
              <w:jc w:val="both"/>
              <w:rPr>
                <w:rFonts w:ascii="Arial" w:eastAsia="Arial" w:hAnsi="Arial" w:cs="Arial"/>
              </w:rPr>
            </w:pPr>
            <w:r>
              <w:rPr>
                <w:rFonts w:ascii="Arial" w:eastAsia="Arial" w:hAnsi="Arial" w:cs="Arial"/>
              </w:rPr>
              <w:t>(</w:t>
            </w:r>
            <w:r w:rsidR="007F530B">
              <w:rPr>
                <w:rFonts w:ascii="Arial" w:eastAsia="Arial" w:hAnsi="Arial" w:cs="Arial"/>
              </w:rPr>
              <w:t>X</w:t>
            </w:r>
            <w:r>
              <w:rPr>
                <w:rFonts w:ascii="Arial" w:eastAsia="Arial" w:hAnsi="Arial" w:cs="Arial"/>
              </w:rPr>
              <w:t>) Anticipada</w:t>
            </w:r>
          </w:p>
          <w:p w14:paraId="203FADEE" w14:textId="77777777" w:rsidR="001C0CB9" w:rsidRDefault="00A61E53">
            <w:pPr>
              <w:jc w:val="both"/>
              <w:rPr>
                <w:rFonts w:ascii="Arial" w:eastAsia="Arial" w:hAnsi="Arial" w:cs="Arial"/>
              </w:rPr>
            </w:pPr>
            <w:r>
              <w:rPr>
                <w:rFonts w:ascii="Arial" w:eastAsia="Arial" w:hAnsi="Arial" w:cs="Arial"/>
              </w:rPr>
              <w:t>(  ) Extemporánea</w:t>
            </w:r>
          </w:p>
          <w:p w14:paraId="46003836" w14:textId="77777777" w:rsidR="001C0CB9" w:rsidRDefault="001C0CB9">
            <w:pPr>
              <w:jc w:val="both"/>
              <w:rPr>
                <w:rFonts w:ascii="Arial" w:eastAsia="Arial" w:hAnsi="Arial" w:cs="Arial"/>
              </w:rPr>
            </w:pPr>
          </w:p>
        </w:tc>
      </w:tr>
      <w:tr w:rsidR="001C0CB9" w14:paraId="13D29234" w14:textId="77777777">
        <w:trPr>
          <w:trHeight w:val="40"/>
          <w:jc w:val="center"/>
        </w:trPr>
        <w:tc>
          <w:tcPr>
            <w:tcW w:w="2104" w:type="dxa"/>
            <w:tcBorders>
              <w:top w:val="single" w:sz="4" w:space="0" w:color="000000"/>
              <w:left w:val="single" w:sz="4" w:space="0" w:color="000000"/>
              <w:bottom w:val="single" w:sz="4" w:space="0" w:color="000000"/>
              <w:right w:val="single" w:sz="4" w:space="0" w:color="000000"/>
            </w:tcBorders>
          </w:tcPr>
          <w:p w14:paraId="744BE773"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1EFB21BD" w14:textId="77777777" w:rsidR="001C0CB9" w:rsidRDefault="001C0CB9">
            <w:pPr>
              <w:pBdr>
                <w:top w:val="nil"/>
                <w:left w:val="nil"/>
                <w:bottom w:val="nil"/>
                <w:right w:val="nil"/>
                <w:between w:val="nil"/>
              </w:pBdr>
              <w:rPr>
                <w:rFonts w:ascii="Arial" w:eastAsia="Arial" w:hAnsi="Arial" w:cs="Arial"/>
                <w:color w:val="000000"/>
              </w:rPr>
            </w:pPr>
          </w:p>
        </w:tc>
        <w:tc>
          <w:tcPr>
            <w:tcW w:w="2693"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234A05FC"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$2.178.000</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9D46278"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66CDE75A" w14:textId="77777777">
        <w:trPr>
          <w:trHeight w:val="40"/>
          <w:jc w:val="center"/>
        </w:trPr>
        <w:tc>
          <w:tcPr>
            <w:tcW w:w="2104" w:type="dxa"/>
            <w:tcBorders>
              <w:top w:val="single" w:sz="4" w:space="0" w:color="000000"/>
              <w:left w:val="single" w:sz="6" w:space="0" w:color="808080"/>
              <w:bottom w:val="single" w:sz="6" w:space="0" w:color="808080"/>
            </w:tcBorders>
          </w:tcPr>
          <w:p w14:paraId="103F8AFE"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693" w:type="dxa"/>
            <w:tcBorders>
              <w:top w:val="single" w:sz="4" w:space="0" w:color="000000"/>
              <w:left w:val="single" w:sz="6" w:space="0" w:color="808080"/>
              <w:bottom w:val="single" w:sz="6" w:space="0" w:color="808080"/>
            </w:tcBorders>
            <w:tcMar>
              <w:left w:w="70" w:type="dxa"/>
              <w:right w:w="70" w:type="dxa"/>
            </w:tcMar>
            <w:vAlign w:val="center"/>
          </w:tcPr>
          <w:p w14:paraId="70C3EB4B" w14:textId="77777777" w:rsidR="001C0CB9" w:rsidRPr="00620DA8" w:rsidRDefault="001C0CB9">
            <w:pPr>
              <w:pBdr>
                <w:top w:val="nil"/>
                <w:left w:val="nil"/>
                <w:bottom w:val="nil"/>
                <w:right w:val="nil"/>
                <w:between w:val="nil"/>
              </w:pBdr>
              <w:rPr>
                <w:rFonts w:ascii="Helvetica Neue" w:eastAsia="Helvetica Neue" w:hAnsi="Helvetica Neue" w:cs="Helvetica Neue"/>
                <w:color w:val="000000"/>
                <w:sz w:val="12"/>
                <w:szCs w:val="12"/>
              </w:rPr>
            </w:pPr>
          </w:p>
          <w:p w14:paraId="27267EDB" w14:textId="6D1CDFA7" w:rsidR="001C0CB9" w:rsidRPr="00620DA8" w:rsidRDefault="00620DA8">
            <w:pPr>
              <w:pBdr>
                <w:top w:val="nil"/>
                <w:left w:val="nil"/>
                <w:bottom w:val="nil"/>
                <w:right w:val="nil"/>
                <w:between w:val="nil"/>
              </w:pBdr>
              <w:rPr>
                <w:rFonts w:ascii="Arial" w:eastAsia="Arial" w:hAnsi="Arial" w:cs="Arial"/>
                <w:color w:val="000000"/>
              </w:rPr>
            </w:pPr>
            <w:r w:rsidRPr="00620DA8">
              <w:rPr>
                <w:rFonts w:ascii="Arial" w:eastAsia="Arial" w:hAnsi="Arial" w:cs="Arial"/>
                <w:color w:val="000000"/>
              </w:rPr>
              <w:t>1077616898</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0ADD4C89"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4DB58F15" w14:textId="77777777">
        <w:trPr>
          <w:trHeight w:val="40"/>
          <w:jc w:val="center"/>
        </w:trPr>
        <w:tc>
          <w:tcPr>
            <w:tcW w:w="2104" w:type="dxa"/>
            <w:tcBorders>
              <w:left w:val="single" w:sz="6" w:space="0" w:color="808080"/>
              <w:bottom w:val="single" w:sz="6" w:space="0" w:color="808080"/>
            </w:tcBorders>
          </w:tcPr>
          <w:p w14:paraId="043161C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693" w:type="dxa"/>
            <w:tcBorders>
              <w:left w:val="single" w:sz="6" w:space="0" w:color="808080"/>
              <w:bottom w:val="single" w:sz="6" w:space="0" w:color="808080"/>
            </w:tcBorders>
            <w:tcMar>
              <w:left w:w="70" w:type="dxa"/>
              <w:right w:w="70" w:type="dxa"/>
            </w:tcMar>
            <w:vAlign w:val="center"/>
          </w:tcPr>
          <w:p w14:paraId="4A60036D" w14:textId="10AE0D25" w:rsidR="001C0CB9" w:rsidRPr="00620DA8" w:rsidRDefault="00620DA8">
            <w:pPr>
              <w:widowControl w:val="0"/>
              <w:pBdr>
                <w:top w:val="nil"/>
                <w:left w:val="nil"/>
                <w:bottom w:val="nil"/>
                <w:right w:val="nil"/>
                <w:between w:val="nil"/>
              </w:pBdr>
              <w:tabs>
                <w:tab w:val="left" w:pos="720"/>
              </w:tabs>
              <w:rPr>
                <w:rFonts w:ascii="Arial" w:eastAsia="Arial" w:hAnsi="Arial" w:cs="Arial"/>
                <w:color w:val="000000"/>
              </w:rPr>
            </w:pPr>
            <w:r w:rsidRPr="00620DA8">
              <w:rPr>
                <w:rFonts w:ascii="Arial" w:eastAsia="Arial" w:hAnsi="Arial" w:cs="Arial"/>
                <w:color w:val="000000"/>
              </w:rPr>
              <w:t xml:space="preserve">1978479698 </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070428A"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3461D38F" w14:textId="77777777">
        <w:trPr>
          <w:trHeight w:val="40"/>
          <w:jc w:val="center"/>
        </w:trPr>
        <w:tc>
          <w:tcPr>
            <w:tcW w:w="2104" w:type="dxa"/>
            <w:tcBorders>
              <w:left w:val="single" w:sz="6" w:space="0" w:color="808080"/>
              <w:bottom w:val="single" w:sz="6" w:space="0" w:color="808080"/>
            </w:tcBorders>
          </w:tcPr>
          <w:p w14:paraId="493F087F"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693" w:type="dxa"/>
            <w:tcBorders>
              <w:left w:val="single" w:sz="6" w:space="0" w:color="808080"/>
              <w:bottom w:val="single" w:sz="6" w:space="0" w:color="808080"/>
            </w:tcBorders>
            <w:tcMar>
              <w:left w:w="70" w:type="dxa"/>
              <w:right w:w="70" w:type="dxa"/>
            </w:tcMar>
            <w:vAlign w:val="center"/>
          </w:tcPr>
          <w:p w14:paraId="1235D13F" w14:textId="16E0BE16" w:rsidR="001C0CB9" w:rsidRPr="00620DA8" w:rsidRDefault="00620DA8">
            <w:pPr>
              <w:widowControl w:val="0"/>
              <w:pBdr>
                <w:top w:val="nil"/>
                <w:left w:val="nil"/>
                <w:bottom w:val="nil"/>
                <w:right w:val="nil"/>
                <w:between w:val="nil"/>
              </w:pBdr>
              <w:tabs>
                <w:tab w:val="left" w:pos="720"/>
              </w:tabs>
              <w:rPr>
                <w:rFonts w:ascii="Arial" w:eastAsia="Arial" w:hAnsi="Arial" w:cs="Arial"/>
                <w:color w:val="000000"/>
              </w:rPr>
            </w:pPr>
            <w:r w:rsidRPr="00620DA8">
              <w:rPr>
                <w:rFonts w:ascii="Arial" w:eastAsia="Arial" w:hAnsi="Arial" w:cs="Arial"/>
                <w:color w:val="000000"/>
              </w:rPr>
              <w:t>SIMPLE</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35A920F3"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70EDB0A4" w14:textId="77777777">
        <w:trPr>
          <w:trHeight w:val="40"/>
          <w:jc w:val="center"/>
        </w:trPr>
        <w:tc>
          <w:tcPr>
            <w:tcW w:w="2104" w:type="dxa"/>
            <w:tcBorders>
              <w:left w:val="single" w:sz="6" w:space="0" w:color="808080"/>
              <w:bottom w:val="single" w:sz="6" w:space="0" w:color="808080"/>
            </w:tcBorders>
          </w:tcPr>
          <w:p w14:paraId="27FDE127"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693" w:type="dxa"/>
            <w:tcBorders>
              <w:left w:val="single" w:sz="6" w:space="0" w:color="808080"/>
              <w:bottom w:val="single" w:sz="6" w:space="0" w:color="808080"/>
            </w:tcBorders>
            <w:tcMar>
              <w:left w:w="70" w:type="dxa"/>
              <w:right w:w="70" w:type="dxa"/>
            </w:tcMar>
            <w:vAlign w:val="center"/>
          </w:tcPr>
          <w:p w14:paraId="51B36497" w14:textId="50FCF78B" w:rsidR="001C0CB9" w:rsidRPr="00620DA8" w:rsidRDefault="00620DA8">
            <w:pPr>
              <w:widowControl w:val="0"/>
              <w:pBdr>
                <w:top w:val="nil"/>
                <w:left w:val="nil"/>
                <w:bottom w:val="nil"/>
                <w:right w:val="nil"/>
                <w:between w:val="nil"/>
              </w:pBdr>
              <w:tabs>
                <w:tab w:val="left" w:pos="720"/>
              </w:tabs>
              <w:rPr>
                <w:rFonts w:ascii="Arial" w:eastAsia="Arial" w:hAnsi="Arial" w:cs="Arial"/>
                <w:color w:val="000000"/>
              </w:rPr>
            </w:pPr>
            <w:r w:rsidRPr="00620DA8">
              <w:rPr>
                <w:rFonts w:ascii="Arial" w:eastAsia="Arial" w:hAnsi="Arial" w:cs="Arial"/>
                <w:color w:val="000000"/>
                <w:lang w:val="es-ES"/>
              </w:rPr>
              <w:t>03/dic/2025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A26E35F"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4E9693DD" w14:textId="77777777">
        <w:trPr>
          <w:trHeight w:val="40"/>
          <w:jc w:val="center"/>
        </w:trPr>
        <w:tc>
          <w:tcPr>
            <w:tcW w:w="2104" w:type="dxa"/>
            <w:tcBorders>
              <w:left w:val="single" w:sz="6" w:space="0" w:color="808080"/>
              <w:bottom w:val="single" w:sz="6" w:space="0" w:color="808080"/>
            </w:tcBorders>
          </w:tcPr>
          <w:p w14:paraId="699E6A74"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693" w:type="dxa"/>
            <w:tcBorders>
              <w:left w:val="single" w:sz="6" w:space="0" w:color="808080"/>
              <w:bottom w:val="single" w:sz="6" w:space="0" w:color="808080"/>
            </w:tcBorders>
            <w:tcMar>
              <w:left w:w="70" w:type="dxa"/>
              <w:right w:w="70" w:type="dxa"/>
            </w:tcMar>
            <w:vAlign w:val="center"/>
          </w:tcPr>
          <w:p w14:paraId="7D66CD1D" w14:textId="4FC644C3" w:rsidR="001C0CB9" w:rsidRPr="00620DA8" w:rsidRDefault="008A34F0">
            <w:pPr>
              <w:widowControl w:val="0"/>
              <w:pBdr>
                <w:top w:val="nil"/>
                <w:left w:val="nil"/>
                <w:bottom w:val="nil"/>
                <w:right w:val="nil"/>
                <w:between w:val="nil"/>
              </w:pBdr>
              <w:tabs>
                <w:tab w:val="left" w:pos="720"/>
              </w:tabs>
              <w:rPr>
                <w:rFonts w:ascii="Arial" w:eastAsia="Arial" w:hAnsi="Arial" w:cs="Arial"/>
                <w:color w:val="000000"/>
              </w:rPr>
            </w:pPr>
            <w:r>
              <w:rPr>
                <w:rFonts w:ascii="Arial" w:eastAsia="Arial" w:hAnsi="Arial" w:cs="Arial"/>
                <w:color w:val="000000"/>
                <w:lang w:val="es-ES"/>
              </w:rPr>
              <w:t>Diciembre</w:t>
            </w:r>
            <w:r w:rsidR="00620DA8" w:rsidRPr="00620DA8">
              <w:rPr>
                <w:rFonts w:ascii="Arial" w:eastAsia="Arial" w:hAnsi="Arial" w:cs="Arial"/>
                <w:color w:val="000000"/>
                <w:lang w:val="es-ES"/>
              </w:rPr>
              <w:t>/2025</w:t>
            </w:r>
          </w:p>
        </w:tc>
        <w:tc>
          <w:tcPr>
            <w:tcW w:w="5957" w:type="dxa"/>
            <w:vMerge/>
            <w:tcBorders>
              <w:left w:val="single" w:sz="6" w:space="0" w:color="808080"/>
              <w:right w:val="single" w:sz="6" w:space="0" w:color="808080"/>
            </w:tcBorders>
            <w:shd w:val="clear" w:color="auto" w:fill="D9D9D9"/>
            <w:tcMar>
              <w:left w:w="70" w:type="dxa"/>
              <w:right w:w="70" w:type="dxa"/>
            </w:tcMar>
            <w:vAlign w:val="center"/>
          </w:tcPr>
          <w:p w14:paraId="6BD7BDBB" w14:textId="77777777" w:rsidR="001C0CB9" w:rsidRDefault="001C0CB9">
            <w:pPr>
              <w:widowControl w:val="0"/>
              <w:pBdr>
                <w:top w:val="nil"/>
                <w:left w:val="nil"/>
                <w:bottom w:val="nil"/>
                <w:right w:val="nil"/>
                <w:between w:val="nil"/>
              </w:pBdr>
              <w:spacing w:line="276" w:lineRule="auto"/>
              <w:rPr>
                <w:rFonts w:ascii="Arial" w:eastAsia="Arial" w:hAnsi="Arial" w:cs="Arial"/>
                <w:color w:val="000000"/>
              </w:rPr>
            </w:pPr>
          </w:p>
        </w:tc>
      </w:tr>
      <w:tr w:rsidR="001C0CB9" w14:paraId="538F5F5E" w14:textId="77777777" w:rsidTr="006337C8">
        <w:trPr>
          <w:trHeight w:val="1114"/>
          <w:jc w:val="center"/>
        </w:trPr>
        <w:tc>
          <w:tcPr>
            <w:tcW w:w="10754" w:type="dxa"/>
            <w:gridSpan w:val="3"/>
            <w:tcBorders>
              <w:left w:val="single" w:sz="6" w:space="0" w:color="808080"/>
              <w:bottom w:val="single" w:sz="6" w:space="0" w:color="808080"/>
              <w:right w:val="single" w:sz="6" w:space="0" w:color="808080"/>
            </w:tcBorders>
            <w:shd w:val="clear" w:color="auto" w:fill="BFBFBF"/>
          </w:tcPr>
          <w:p w14:paraId="3D0C3107" w14:textId="07964927" w:rsidR="00375AB7" w:rsidRDefault="00A61E53" w:rsidP="00375AB7">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CUOTA NÚMERO (0</w:t>
            </w:r>
            <w:r w:rsidR="007C716B">
              <w:rPr>
                <w:rFonts w:ascii="Arial" w:eastAsia="Arial" w:hAnsi="Arial" w:cs="Arial"/>
                <w:b/>
                <w:bCs/>
                <w:color w:val="000000"/>
              </w:rPr>
              <w:t>3</w:t>
            </w:r>
            <w:r>
              <w:rPr>
                <w:rFonts w:ascii="Arial" w:eastAsia="Arial" w:hAnsi="Arial" w:cs="Arial"/>
                <w:b/>
                <w:bCs/>
                <w:color w:val="000000"/>
              </w:rPr>
              <w:t>)</w:t>
            </w:r>
          </w:p>
          <w:p w14:paraId="2B811105" w14:textId="77777777" w:rsidR="00375AB7" w:rsidRDefault="00375AB7" w:rsidP="00375AB7">
            <w:pPr>
              <w:pBdr>
                <w:top w:val="nil"/>
                <w:left w:val="nil"/>
                <w:bottom w:val="nil"/>
                <w:right w:val="nil"/>
                <w:between w:val="nil"/>
              </w:pBdr>
              <w:spacing w:line="120" w:lineRule="auto"/>
              <w:jc w:val="center"/>
              <w:rPr>
                <w:rFonts w:ascii="Arial" w:eastAsia="Arial" w:hAnsi="Arial" w:cs="Arial"/>
                <w:b/>
                <w:bCs/>
                <w:color w:val="000000"/>
              </w:rPr>
            </w:pPr>
          </w:p>
          <w:p w14:paraId="57723606" w14:textId="61FAA084" w:rsidR="001C0CB9" w:rsidRDefault="00A61E53" w:rsidP="00375AB7">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1C0CB9" w14:paraId="2D5B99C8" w14:textId="77777777">
        <w:trPr>
          <w:trHeight w:val="40"/>
          <w:jc w:val="center"/>
        </w:trPr>
        <w:tc>
          <w:tcPr>
            <w:tcW w:w="4797" w:type="dxa"/>
            <w:gridSpan w:val="2"/>
            <w:tcBorders>
              <w:left w:val="single" w:sz="6" w:space="0" w:color="808080"/>
              <w:bottom w:val="single" w:sz="6" w:space="0" w:color="808080"/>
            </w:tcBorders>
            <w:shd w:val="clear" w:color="auto" w:fill="BFBFBF"/>
            <w:tcMar>
              <w:left w:w="70" w:type="dxa"/>
              <w:right w:w="70" w:type="dxa"/>
            </w:tcMar>
            <w:vAlign w:val="center"/>
          </w:tcPr>
          <w:p w14:paraId="3E4A8C2A" w14:textId="77777777" w:rsidR="001C0CB9" w:rsidRDefault="00A61E53">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OBLIGACIÓN CONTRACTUAL</w:t>
            </w:r>
          </w:p>
        </w:tc>
        <w:tc>
          <w:tcPr>
            <w:tcW w:w="5957" w:type="dxa"/>
            <w:tcBorders>
              <w:left w:val="single" w:sz="6" w:space="0" w:color="808080"/>
              <w:bottom w:val="single" w:sz="6" w:space="0" w:color="808080"/>
              <w:right w:val="single" w:sz="6" w:space="0" w:color="808080"/>
            </w:tcBorders>
            <w:shd w:val="clear" w:color="auto" w:fill="BFBFBF"/>
            <w:tcMar>
              <w:left w:w="70" w:type="dxa"/>
              <w:right w:w="70" w:type="dxa"/>
            </w:tcMar>
            <w:vAlign w:val="center"/>
          </w:tcPr>
          <w:p w14:paraId="4CEFFA21" w14:textId="77777777" w:rsidR="001C0CB9" w:rsidRDefault="00A61E53">
            <w:pPr>
              <w:pBdr>
                <w:top w:val="nil"/>
                <w:left w:val="nil"/>
                <w:bottom w:val="nil"/>
                <w:right w:val="nil"/>
                <w:between w:val="nil"/>
              </w:pBdr>
              <w:jc w:val="center"/>
              <w:rPr>
                <w:rFonts w:ascii="Arial" w:eastAsia="Arial" w:hAnsi="Arial" w:cs="Arial"/>
                <w:b/>
                <w:bCs/>
                <w:color w:val="000000"/>
              </w:rPr>
            </w:pPr>
            <w:r>
              <w:rPr>
                <w:rFonts w:ascii="Arial" w:eastAsia="Arial" w:hAnsi="Arial" w:cs="Arial"/>
                <w:b/>
                <w:bCs/>
                <w:color w:val="000000"/>
              </w:rPr>
              <w:t xml:space="preserve">ACTIVIDADES REALIZADAS </w:t>
            </w:r>
          </w:p>
        </w:tc>
      </w:tr>
      <w:tr w:rsidR="001C0CB9" w14:paraId="044F4BBE" w14:textId="77777777">
        <w:trPr>
          <w:trHeight w:val="375"/>
          <w:jc w:val="center"/>
        </w:trPr>
        <w:tc>
          <w:tcPr>
            <w:tcW w:w="4797" w:type="dxa"/>
            <w:gridSpan w:val="2"/>
            <w:tcBorders>
              <w:left w:val="single" w:sz="6" w:space="0" w:color="808080"/>
              <w:bottom w:val="single" w:sz="4" w:space="0" w:color="000000"/>
            </w:tcBorders>
            <w:tcMar>
              <w:left w:w="70" w:type="dxa"/>
              <w:right w:w="70" w:type="dxa"/>
            </w:tcMar>
            <w:vAlign w:val="center"/>
          </w:tcPr>
          <w:p w14:paraId="389AA63B" w14:textId="4C7620B1" w:rsidR="001C0CB9" w:rsidRPr="001530B3" w:rsidRDefault="00A61E53" w:rsidP="001530B3">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1. Analizar los hallazgos derivados del seguimiento a las condiciones de los equipamientos deportivos y recreativos, garantizando el cumplimiento normativo en materia de seguridad y salud en el trabajo, e integrando acciones orientadas al bienestar laboral y la prevención de riesgos psicosociales. Contribuir así al fortalecimiento legal y documental de la matriz de peligros del SG-SST de la Secretaría del Deporte y la Recreación de Santiago de Cali. </w:t>
            </w:r>
          </w:p>
        </w:tc>
        <w:tc>
          <w:tcPr>
            <w:tcW w:w="5957" w:type="dxa"/>
            <w:tcBorders>
              <w:left w:val="single" w:sz="6" w:space="0" w:color="808080"/>
              <w:bottom w:val="single" w:sz="4" w:space="0" w:color="000000"/>
              <w:right w:val="single" w:sz="6" w:space="0" w:color="808080"/>
            </w:tcBorders>
            <w:tcMar>
              <w:left w:w="70" w:type="dxa"/>
              <w:right w:w="70" w:type="dxa"/>
            </w:tcMar>
            <w:vAlign w:val="center"/>
          </w:tcPr>
          <w:p w14:paraId="02C5299D" w14:textId="05BBB938" w:rsidR="001C0CB9" w:rsidRDefault="004C3585">
            <w:pPr>
              <w:jc w:val="both"/>
              <w:rPr>
                <w:rFonts w:ascii="Arial" w:eastAsia="Arial" w:hAnsi="Arial" w:cs="Arial"/>
                <w:color w:val="000000"/>
              </w:rPr>
            </w:pPr>
            <w:r>
              <w:rPr>
                <w:rFonts w:ascii="Arial" w:eastAsia="Arial" w:hAnsi="Arial" w:cs="Arial"/>
                <w:color w:val="000000"/>
              </w:rPr>
              <w:t>Esta a</w:t>
            </w:r>
            <w:r w:rsidR="003A0BBC">
              <w:rPr>
                <w:rFonts w:ascii="Arial" w:eastAsia="Arial" w:hAnsi="Arial" w:cs="Arial"/>
                <w:color w:val="000000"/>
              </w:rPr>
              <w:t>ctividad no fue requerida en este periodo.</w:t>
            </w:r>
          </w:p>
          <w:p w14:paraId="71D144F4" w14:textId="77777777" w:rsidR="001C0CB9" w:rsidRDefault="001C0CB9" w:rsidP="0071086B">
            <w:pPr>
              <w:jc w:val="both"/>
              <w:rPr>
                <w:rFonts w:ascii="Arial" w:eastAsia="Arial" w:hAnsi="Arial" w:cs="Arial"/>
                <w:b/>
                <w:bCs/>
                <w:color w:val="000000"/>
              </w:rPr>
            </w:pPr>
          </w:p>
        </w:tc>
      </w:tr>
      <w:tr w:rsidR="0071086B" w14:paraId="5C5C6366"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39BBEF49" w14:textId="77777777" w:rsidR="0071086B" w:rsidRPr="002A5F94" w:rsidRDefault="0071086B" w:rsidP="0071086B">
            <w:pPr>
              <w:widowControl w:val="0"/>
              <w:pBdr>
                <w:top w:val="nil"/>
                <w:left w:val="nil"/>
                <w:bottom w:val="nil"/>
                <w:right w:val="nil"/>
                <w:between w:val="nil"/>
              </w:pBdr>
              <w:jc w:val="both"/>
              <w:rPr>
                <w:rFonts w:ascii="Arial" w:eastAsia="Arial" w:hAnsi="Arial" w:cs="Arial"/>
                <w:color w:val="000000"/>
                <w:lang w:val="es-ES"/>
              </w:rPr>
            </w:pPr>
            <w:r w:rsidRPr="002A5F94">
              <w:rPr>
                <w:rFonts w:ascii="Arial" w:eastAsia="Arial" w:hAnsi="Arial" w:cs="Arial"/>
                <w:color w:val="000000"/>
                <w:lang w:val="es-ES"/>
              </w:rPr>
              <w:lastRenderedPageBreak/>
              <w:t>2. Realizar seguimiento al proceso de Gestión de Seguridad y salud en el trabajo</w:t>
            </w:r>
          </w:p>
          <w:p w14:paraId="12C494A7"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1A878740" w14:textId="6E09813B" w:rsidR="0071086B" w:rsidRPr="00370CA1" w:rsidRDefault="00761123" w:rsidP="00370CA1">
            <w:pPr>
              <w:pStyle w:val="NormalWeb"/>
              <w:spacing w:before="0" w:after="0"/>
              <w:jc w:val="both"/>
              <w:rPr>
                <w:rFonts w:ascii="Arial" w:hAnsi="Arial" w:cs="Arial"/>
                <w:color w:val="000000"/>
              </w:rPr>
            </w:pPr>
            <w:r w:rsidRPr="00761123">
              <w:rPr>
                <w:rFonts w:ascii="Arial" w:hAnsi="Arial" w:cs="Arial"/>
                <w:color w:val="000000"/>
              </w:rPr>
              <w:t>Durante este periodo, asumí la responsabilidad de revisar y actualizar la información relacionada con los accidentes laborales registrados en el organismo, asegurando que la matriz reflejara datos precisos y actuales. Además, elaboré el programa orientado al análisis e investigación de incidentes y accidentes de trabajo, integrando criterios técnicos que fortalecen la gestión preventiva. Paralelamente, participé en el diseño del flujograma de atención del SG-SST, con el propósito de definir un proceso claro y efectivo para la respuesta institucional ante cualquier eventualidad.</w:t>
            </w:r>
          </w:p>
        </w:tc>
      </w:tr>
      <w:tr w:rsidR="0071086B" w14:paraId="6B5D97A3" w14:textId="77777777" w:rsidTr="00370CA1">
        <w:trPr>
          <w:trHeight w:val="761"/>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7BE79FD5" w14:textId="77777777" w:rsidR="0071086B" w:rsidRPr="002A5F94" w:rsidRDefault="0071086B" w:rsidP="0071086B">
            <w:pPr>
              <w:widowControl w:val="0"/>
              <w:pBdr>
                <w:top w:val="nil"/>
                <w:left w:val="nil"/>
                <w:bottom w:val="nil"/>
                <w:right w:val="nil"/>
                <w:between w:val="nil"/>
              </w:pBdr>
              <w:jc w:val="both"/>
              <w:rPr>
                <w:rFonts w:ascii="Arial" w:eastAsia="Arial" w:hAnsi="Arial" w:cs="Arial"/>
                <w:color w:val="000000"/>
                <w:lang w:val="es-ES"/>
              </w:rPr>
            </w:pPr>
            <w:r w:rsidRPr="002A5F94">
              <w:rPr>
                <w:rFonts w:ascii="Arial" w:eastAsia="Arial" w:hAnsi="Arial" w:cs="Arial"/>
                <w:color w:val="000000"/>
                <w:lang w:val="es-ES"/>
              </w:rPr>
              <w:t>3. Participar en las reuniones, mesas de seguimiento, comités, visitas, mesas de trabajo que sean requeridas desde la oficina adscrita.</w:t>
            </w:r>
          </w:p>
          <w:p w14:paraId="0169A928"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57162588" w14:textId="041B07EF" w:rsidR="00761123" w:rsidRDefault="00761123" w:rsidP="00370CA1">
            <w:pPr>
              <w:pStyle w:val="NormalWeb"/>
              <w:spacing w:before="0" w:after="0"/>
              <w:jc w:val="both"/>
              <w:rPr>
                <w:rFonts w:ascii="Arial" w:hAnsi="Arial" w:cs="Arial"/>
                <w:color w:val="000000"/>
              </w:rPr>
            </w:pPr>
            <w:r w:rsidRPr="00761123">
              <w:rPr>
                <w:rFonts w:ascii="Arial" w:hAnsi="Arial" w:cs="Arial"/>
                <w:color w:val="000000"/>
              </w:rPr>
              <w:t xml:space="preserve">Durante diciembre </w:t>
            </w:r>
            <w:r w:rsidR="001D7818" w:rsidRPr="00761123">
              <w:rPr>
                <w:rFonts w:ascii="Arial" w:hAnsi="Arial" w:cs="Arial"/>
                <w:color w:val="000000"/>
              </w:rPr>
              <w:t>participé en</w:t>
            </w:r>
            <w:r w:rsidRPr="00761123">
              <w:rPr>
                <w:rFonts w:ascii="Arial" w:hAnsi="Arial" w:cs="Arial"/>
                <w:color w:val="000000"/>
              </w:rPr>
              <w:t xml:space="preserve"> la </w:t>
            </w:r>
            <w:r w:rsidR="001D7818" w:rsidRPr="00761123">
              <w:rPr>
                <w:rFonts w:ascii="Arial" w:hAnsi="Arial" w:cs="Arial"/>
                <w:color w:val="000000"/>
              </w:rPr>
              <w:t>reunión</w:t>
            </w:r>
            <w:r w:rsidRPr="00761123">
              <w:rPr>
                <w:rFonts w:ascii="Arial" w:hAnsi="Arial" w:cs="Arial"/>
                <w:color w:val="000000"/>
              </w:rPr>
              <w:t xml:space="preserve"> de trabajo lideradas por el equipo de Talento Humano, espacios en los que se revisaron los ajustes organizativos proyectados para la Unidad de Apoyo a la Gestión. Mi aporte se centró en proponer alternativas y organizar tareas que facilitaran la coordinación entre los distintos equipos, siempre alineado con las directrices institucionales de la Secretaría del Deporte y la Recreación.</w:t>
            </w:r>
          </w:p>
          <w:p w14:paraId="1C0BFE12" w14:textId="77777777" w:rsidR="0015228A" w:rsidRPr="00761123" w:rsidRDefault="0015228A" w:rsidP="00370CA1">
            <w:pPr>
              <w:pStyle w:val="NormalWeb"/>
              <w:spacing w:before="0" w:after="0"/>
              <w:jc w:val="both"/>
              <w:rPr>
                <w:rFonts w:ascii="Arial" w:hAnsi="Arial" w:cs="Arial"/>
                <w:color w:val="000000"/>
              </w:rPr>
            </w:pPr>
          </w:p>
          <w:p w14:paraId="07AAB8FD" w14:textId="49218C3C" w:rsidR="00761123" w:rsidRDefault="00761123" w:rsidP="00370CA1">
            <w:pPr>
              <w:pStyle w:val="NormalWeb"/>
              <w:spacing w:before="0" w:after="0"/>
              <w:jc w:val="both"/>
              <w:rPr>
                <w:rFonts w:ascii="Arial" w:hAnsi="Arial" w:cs="Arial"/>
                <w:color w:val="000000"/>
              </w:rPr>
            </w:pPr>
            <w:r w:rsidRPr="00761123">
              <w:rPr>
                <w:rFonts w:ascii="Arial" w:hAnsi="Arial" w:cs="Arial"/>
                <w:color w:val="000000"/>
              </w:rPr>
              <w:t>En estas sesiones se desarrollaron múltiples temas administrativos y contractuales, todos registrados en actas, listas de asistencia y soportes fotográficos</w:t>
            </w:r>
            <w:r>
              <w:rPr>
                <w:rFonts w:ascii="Arial" w:hAnsi="Arial" w:cs="Arial"/>
                <w:color w:val="000000"/>
              </w:rPr>
              <w:t xml:space="preserve"> virtual</w:t>
            </w:r>
            <w:r w:rsidRPr="00761123">
              <w:rPr>
                <w:rFonts w:ascii="Arial" w:hAnsi="Arial" w:cs="Arial"/>
                <w:color w:val="000000"/>
              </w:rPr>
              <w:t>. Entre los asuntos tratados se destacaron la explicación inicial de la matriz de capacitaciones, el seguimiento a la entrega de elementos de protección personal y la revisión integral del plan de trabajo del SG-SST, que incluye actividades con gestores, evaluación de riesgos, ejercicios de sensibilización, primeros auxilios psicológicos y la ruta de atención para casos de violencia basada en género.</w:t>
            </w:r>
          </w:p>
          <w:p w14:paraId="270DC7A5" w14:textId="77777777" w:rsidR="0015228A" w:rsidRPr="00761123" w:rsidRDefault="0015228A" w:rsidP="00370CA1">
            <w:pPr>
              <w:pStyle w:val="NormalWeb"/>
              <w:spacing w:before="0" w:after="0"/>
              <w:jc w:val="both"/>
              <w:rPr>
                <w:rFonts w:ascii="Arial" w:hAnsi="Arial" w:cs="Arial"/>
                <w:color w:val="000000"/>
              </w:rPr>
            </w:pPr>
          </w:p>
          <w:p w14:paraId="3B876893" w14:textId="44037EFF" w:rsidR="00761123" w:rsidRPr="00761123" w:rsidRDefault="00761123" w:rsidP="00370CA1">
            <w:pPr>
              <w:pStyle w:val="NormalWeb"/>
              <w:spacing w:before="0" w:after="0"/>
              <w:jc w:val="both"/>
              <w:rPr>
                <w:rFonts w:ascii="Arial" w:hAnsi="Arial" w:cs="Arial"/>
                <w:color w:val="000000"/>
              </w:rPr>
            </w:pPr>
            <w:r>
              <w:rPr>
                <w:rFonts w:ascii="Arial" w:hAnsi="Arial" w:cs="Arial"/>
                <w:color w:val="000000"/>
              </w:rPr>
              <w:t>E</w:t>
            </w:r>
            <w:r w:rsidRPr="00761123">
              <w:rPr>
                <w:rFonts w:ascii="Arial" w:hAnsi="Arial" w:cs="Arial"/>
                <w:color w:val="000000"/>
              </w:rPr>
              <w:t>n la actualización de la matriz contractual del equipo, en la verificación de la circular sobre finalización de contratos y en la orientación para la correcta elaboración de actas y cuentas de cobro. Adicionalmente, apoyé la redacción de comunicaciones oficiales en Orfeo y contribuí a definir las pautas de trabajo del 12 de diciembre con motivo de la celebración institucional.</w:t>
            </w:r>
          </w:p>
          <w:p w14:paraId="4D8B12D0" w14:textId="4B465BAC" w:rsidR="0071086B" w:rsidRPr="00370CA1" w:rsidRDefault="00761123" w:rsidP="00370CA1">
            <w:pPr>
              <w:pStyle w:val="NormalWeb"/>
              <w:spacing w:after="0"/>
              <w:jc w:val="both"/>
              <w:rPr>
                <w:rFonts w:ascii="Arial" w:hAnsi="Arial" w:cs="Arial"/>
                <w:color w:val="000000"/>
              </w:rPr>
            </w:pPr>
            <w:r w:rsidRPr="00761123">
              <w:rPr>
                <w:rFonts w:ascii="Arial" w:hAnsi="Arial" w:cs="Arial"/>
                <w:color w:val="000000"/>
              </w:rPr>
              <w:t>Durante estas reuniones se acordó la logística de las novenas navideñas, la circular informativa correspondiente, el cronograma para las áreas administrativas y el código de vestuari</w:t>
            </w:r>
            <w:r>
              <w:rPr>
                <w:rFonts w:ascii="Arial" w:hAnsi="Arial" w:cs="Arial"/>
                <w:color w:val="000000"/>
              </w:rPr>
              <w:t>o</w:t>
            </w:r>
            <w:r w:rsidRPr="00761123">
              <w:rPr>
                <w:rFonts w:ascii="Arial" w:hAnsi="Arial" w:cs="Arial"/>
                <w:color w:val="000000"/>
              </w:rPr>
              <w:t>.</w:t>
            </w:r>
            <w:r w:rsidRPr="00761123">
              <w:rPr>
                <w:rFonts w:ascii="Arial" w:hAnsi="Arial" w:cs="Arial"/>
                <w:color w:val="000000"/>
              </w:rPr>
              <w:br/>
              <w:t>Mi participación incluyó recomendaciones, la organización del cronograma y el acompañamiento en la consolidación de las decisiones que fortalecieron la planeación y el cierre administrativo del organismo.</w:t>
            </w:r>
          </w:p>
        </w:tc>
      </w:tr>
      <w:tr w:rsidR="0071086B" w14:paraId="4ED9A2A5"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4606C6DE" w14:textId="77777777" w:rsidR="0071086B" w:rsidRPr="002A5F94" w:rsidRDefault="0071086B" w:rsidP="0071086B">
            <w:pPr>
              <w:widowControl w:val="0"/>
              <w:pBdr>
                <w:top w:val="nil"/>
                <w:left w:val="nil"/>
                <w:bottom w:val="nil"/>
                <w:right w:val="nil"/>
                <w:between w:val="nil"/>
              </w:pBdr>
              <w:jc w:val="both"/>
              <w:rPr>
                <w:rFonts w:ascii="Arial" w:eastAsia="Arial" w:hAnsi="Arial" w:cs="Arial"/>
                <w:color w:val="000000"/>
                <w:lang w:val="es-ES"/>
              </w:rPr>
            </w:pPr>
            <w:r w:rsidRPr="002A5F94">
              <w:rPr>
                <w:rFonts w:ascii="Arial" w:eastAsia="Arial" w:hAnsi="Arial" w:cs="Arial"/>
                <w:color w:val="000000"/>
                <w:lang w:val="es-ES"/>
              </w:rPr>
              <w:t>4. Realizar seguimiento al proceso de PQRSD del grupo de Gestión del talento humano y de la Secretaría del Deporte y la Recreación.</w:t>
            </w:r>
          </w:p>
          <w:p w14:paraId="27EB3EBB" w14:textId="77777777" w:rsidR="0071086B" w:rsidRPr="0071086B" w:rsidRDefault="0071086B">
            <w:pPr>
              <w:widowControl w:val="0"/>
              <w:pBdr>
                <w:top w:val="nil"/>
                <w:left w:val="nil"/>
                <w:bottom w:val="nil"/>
                <w:right w:val="nil"/>
                <w:between w:val="nil"/>
              </w:pBdr>
              <w:jc w:val="both"/>
              <w:rPr>
                <w:rFonts w:ascii="Arial" w:eastAsia="Arial" w:hAnsi="Arial" w:cs="Arial"/>
                <w:color w:val="000000"/>
                <w:sz w:val="22"/>
                <w:szCs w:val="22"/>
                <w:lang w:val="es-ES"/>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48E3231E" w14:textId="30617109" w:rsidR="001D7818" w:rsidRDefault="001D7818" w:rsidP="009F0AC2">
            <w:pPr>
              <w:pStyle w:val="NormalWeb"/>
              <w:spacing w:before="0" w:after="0"/>
              <w:jc w:val="both"/>
              <w:rPr>
                <w:rFonts w:ascii="Arial" w:hAnsi="Arial" w:cs="Arial"/>
                <w:color w:val="000000"/>
              </w:rPr>
            </w:pPr>
            <w:r w:rsidRPr="001D7818">
              <w:rPr>
                <w:rFonts w:ascii="Arial" w:hAnsi="Arial" w:cs="Arial"/>
                <w:color w:val="000000"/>
              </w:rPr>
              <w:t>Durante este periodo</w:t>
            </w:r>
            <w:r>
              <w:rPr>
                <w:rFonts w:ascii="Arial" w:hAnsi="Arial" w:cs="Arial"/>
                <w:color w:val="000000"/>
              </w:rPr>
              <w:t xml:space="preserve"> de diciembre</w:t>
            </w:r>
            <w:r w:rsidRPr="001D7818">
              <w:rPr>
                <w:rFonts w:ascii="Arial" w:hAnsi="Arial" w:cs="Arial"/>
                <w:color w:val="000000"/>
              </w:rPr>
              <w:t xml:space="preserve"> asumí la revisión constante de las PQRSD emitidas por las áreas del organismo, verificando que cada solicitud avanzara correctamente desde su registro inicial hasta su finalización. Mi labor se centró en asegurar que las respuestas fueran oportunas y que mantuvieran un lenguaje institucional adecuado, respetando los lineamientos establecidos.</w:t>
            </w:r>
          </w:p>
          <w:p w14:paraId="253A3F23" w14:textId="77777777" w:rsidR="0015228A" w:rsidRPr="001D7818" w:rsidRDefault="0015228A" w:rsidP="009F0AC2">
            <w:pPr>
              <w:pStyle w:val="NormalWeb"/>
              <w:spacing w:before="0" w:after="0"/>
              <w:jc w:val="both"/>
              <w:rPr>
                <w:rFonts w:ascii="Arial" w:hAnsi="Arial" w:cs="Arial"/>
                <w:color w:val="000000"/>
              </w:rPr>
            </w:pPr>
          </w:p>
          <w:p w14:paraId="4CC71D26" w14:textId="1131F149" w:rsidR="001D7818" w:rsidRDefault="001D7818" w:rsidP="009F0AC2">
            <w:pPr>
              <w:pStyle w:val="NormalWeb"/>
              <w:spacing w:before="0" w:after="0"/>
              <w:jc w:val="both"/>
              <w:rPr>
                <w:rFonts w:ascii="Arial" w:hAnsi="Arial" w:cs="Arial"/>
                <w:color w:val="000000"/>
              </w:rPr>
            </w:pPr>
            <w:r w:rsidRPr="001D7818">
              <w:rPr>
                <w:rFonts w:ascii="Arial" w:hAnsi="Arial" w:cs="Arial"/>
                <w:color w:val="000000"/>
              </w:rPr>
              <w:t>En ese seguimiento, analicé los tiempos de gestión, detecté demoras y orienté a los responsables sobre ajustes necesarios para mejorar el proceso de atención al ciudadano. También consolidé la información obtenida en informes periódicos, los cuales permitieron identificar tendencias, evaluar los niveles de cumplimiento y visibilizar situaciones que requerían correctivos.</w:t>
            </w:r>
          </w:p>
          <w:p w14:paraId="44024A65" w14:textId="77777777" w:rsidR="0015228A" w:rsidRPr="001D7818" w:rsidRDefault="0015228A" w:rsidP="009F0AC2">
            <w:pPr>
              <w:pStyle w:val="NormalWeb"/>
              <w:spacing w:before="0" w:after="0"/>
              <w:jc w:val="both"/>
              <w:rPr>
                <w:rFonts w:ascii="Arial" w:hAnsi="Arial" w:cs="Arial"/>
                <w:color w:val="000000"/>
              </w:rPr>
            </w:pPr>
          </w:p>
          <w:p w14:paraId="0DB62030" w14:textId="77777777" w:rsidR="001D7818" w:rsidRPr="001D7818" w:rsidRDefault="001D7818" w:rsidP="009F0AC2">
            <w:pPr>
              <w:pStyle w:val="NormalWeb"/>
              <w:spacing w:before="0" w:after="0"/>
              <w:jc w:val="both"/>
              <w:rPr>
                <w:rFonts w:ascii="Arial" w:hAnsi="Arial" w:cs="Arial"/>
                <w:color w:val="000000"/>
              </w:rPr>
            </w:pPr>
            <w:r w:rsidRPr="001D7818">
              <w:rPr>
                <w:rFonts w:ascii="Arial" w:hAnsi="Arial" w:cs="Arial"/>
                <w:color w:val="000000"/>
              </w:rPr>
              <w:t>Como evidencia del trabajo realizado, mantuve actualizada la matriz de control, dejando documentadas todas las actuaciones efectuadas, lo que facilitó la supervisión y la verificación del avance administrativo.</w:t>
            </w:r>
          </w:p>
          <w:p w14:paraId="06D25A2A" w14:textId="77777777" w:rsidR="0071086B" w:rsidRDefault="0071086B">
            <w:pPr>
              <w:pBdr>
                <w:top w:val="nil"/>
                <w:left w:val="nil"/>
                <w:bottom w:val="nil"/>
                <w:right w:val="nil"/>
                <w:between w:val="nil"/>
              </w:pBdr>
              <w:rPr>
                <w:rFonts w:ascii="Arial" w:eastAsia="Arial" w:hAnsi="Arial" w:cs="Arial"/>
                <w:color w:val="000000"/>
              </w:rPr>
            </w:pPr>
          </w:p>
        </w:tc>
      </w:tr>
      <w:tr w:rsidR="0071086B" w14:paraId="1FD9D083" w14:textId="77777777" w:rsidTr="00683B92">
        <w:trPr>
          <w:trHeight w:val="982"/>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30E6393E" w14:textId="60669814" w:rsidR="0071086B" w:rsidRPr="0015228A" w:rsidRDefault="0071086B" w:rsidP="0071086B">
            <w:pPr>
              <w:widowControl w:val="0"/>
              <w:pBdr>
                <w:top w:val="nil"/>
                <w:left w:val="nil"/>
                <w:bottom w:val="nil"/>
                <w:right w:val="nil"/>
                <w:between w:val="nil"/>
              </w:pBdr>
              <w:jc w:val="both"/>
              <w:rPr>
                <w:rFonts w:ascii="Arial" w:eastAsia="Arial" w:hAnsi="Arial" w:cs="Arial"/>
                <w:color w:val="000000"/>
                <w:lang w:val="es-ES"/>
              </w:rPr>
            </w:pPr>
            <w:r w:rsidRPr="002A5F94">
              <w:rPr>
                <w:rFonts w:ascii="Arial" w:eastAsia="Arial" w:hAnsi="Arial" w:cs="Arial"/>
                <w:color w:val="000000"/>
                <w:lang w:val="es-ES"/>
              </w:rPr>
              <w:t>5. Las demás actividades que le sean asignadas por el jefe de la unidad de apoyo y/o el supervisor del contrato que tengan relación directa con el objeto del contrato.</w:t>
            </w:r>
          </w:p>
        </w:tc>
        <w:tc>
          <w:tcPr>
            <w:tcW w:w="5957" w:type="dxa"/>
            <w:tcBorders>
              <w:top w:val="single" w:sz="6" w:space="0" w:color="808080"/>
              <w:left w:val="single" w:sz="6" w:space="0" w:color="808080"/>
              <w:bottom w:val="single" w:sz="6" w:space="0" w:color="808080"/>
              <w:right w:val="single" w:sz="6" w:space="0" w:color="808080"/>
            </w:tcBorders>
            <w:vAlign w:val="center"/>
          </w:tcPr>
          <w:p w14:paraId="0B2EDCD0" w14:textId="0D2FBC87" w:rsidR="0071086B" w:rsidRDefault="00D60311">
            <w:pPr>
              <w:pBdr>
                <w:top w:val="nil"/>
                <w:left w:val="nil"/>
                <w:bottom w:val="nil"/>
                <w:right w:val="nil"/>
                <w:between w:val="nil"/>
              </w:pBdr>
              <w:rPr>
                <w:rFonts w:ascii="Arial" w:eastAsia="Arial" w:hAnsi="Arial" w:cs="Arial"/>
                <w:color w:val="000000"/>
              </w:rPr>
            </w:pPr>
            <w:r>
              <w:rPr>
                <w:rFonts w:ascii="Arial" w:eastAsia="Arial" w:hAnsi="Arial" w:cs="Arial"/>
                <w:color w:val="000000"/>
              </w:rPr>
              <w:t>Durante este mes no fui requerida para ninguna otra actividad por el Jefe de Oficina.</w:t>
            </w:r>
          </w:p>
        </w:tc>
      </w:tr>
      <w:tr w:rsidR="001C0CB9" w14:paraId="65ED0A60" w14:textId="77777777">
        <w:trPr>
          <w:trHeight w:val="164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71195851" w14:textId="77777777" w:rsidR="001C0CB9" w:rsidRPr="0073523B" w:rsidRDefault="001C0CB9">
            <w:pPr>
              <w:widowControl w:val="0"/>
              <w:pBdr>
                <w:top w:val="nil"/>
                <w:left w:val="nil"/>
                <w:bottom w:val="nil"/>
                <w:right w:val="nil"/>
                <w:between w:val="nil"/>
              </w:pBdr>
              <w:jc w:val="both"/>
              <w:rPr>
                <w:rFonts w:ascii="Arial" w:eastAsia="Arial" w:hAnsi="Arial" w:cs="Arial"/>
                <w:color w:val="000000"/>
                <w:sz w:val="22"/>
                <w:szCs w:val="22"/>
              </w:rPr>
            </w:pPr>
          </w:p>
          <w:p w14:paraId="745E0047" w14:textId="77777777" w:rsidR="001C0CB9" w:rsidRPr="0073523B" w:rsidRDefault="001C0CB9">
            <w:pPr>
              <w:widowControl w:val="0"/>
              <w:pBdr>
                <w:top w:val="nil"/>
                <w:left w:val="nil"/>
                <w:bottom w:val="nil"/>
                <w:right w:val="nil"/>
                <w:between w:val="nil"/>
              </w:pBdr>
              <w:jc w:val="both"/>
              <w:rPr>
                <w:rFonts w:ascii="Arial" w:eastAsia="Arial" w:hAnsi="Arial" w:cs="Arial"/>
                <w:color w:val="000000"/>
                <w:sz w:val="22"/>
                <w:szCs w:val="22"/>
              </w:rPr>
            </w:pPr>
          </w:p>
          <w:p w14:paraId="553D9083" w14:textId="77777777" w:rsidR="001C0CB9" w:rsidRPr="0073523B" w:rsidRDefault="001C0CB9">
            <w:pPr>
              <w:widowControl w:val="0"/>
              <w:pBdr>
                <w:top w:val="nil"/>
                <w:left w:val="nil"/>
                <w:bottom w:val="nil"/>
                <w:right w:val="nil"/>
                <w:between w:val="nil"/>
              </w:pBdr>
              <w:jc w:val="both"/>
              <w:rPr>
                <w:rFonts w:ascii="Arial" w:eastAsia="Arial" w:hAnsi="Arial" w:cs="Arial"/>
                <w:color w:val="000000"/>
                <w:sz w:val="22"/>
                <w:szCs w:val="22"/>
              </w:rPr>
            </w:pPr>
          </w:p>
          <w:p w14:paraId="35DDE102" w14:textId="77777777" w:rsidR="001C0CB9" w:rsidRPr="0073523B" w:rsidRDefault="00A61E53">
            <w:pPr>
              <w:widowControl w:val="0"/>
              <w:pBdr>
                <w:top w:val="nil"/>
                <w:left w:val="nil"/>
                <w:bottom w:val="nil"/>
                <w:right w:val="nil"/>
                <w:between w:val="nil"/>
              </w:pBdr>
              <w:jc w:val="both"/>
              <w:rPr>
                <w:rFonts w:ascii="Arial" w:eastAsia="Arial" w:hAnsi="Arial" w:cs="Arial"/>
                <w:color w:val="000000"/>
                <w:sz w:val="22"/>
                <w:szCs w:val="22"/>
              </w:rPr>
            </w:pPr>
            <w:r w:rsidRPr="0073523B">
              <w:rPr>
                <w:rFonts w:ascii="Arial" w:eastAsia="Arial" w:hAnsi="Arial" w:cs="Arial"/>
                <w:color w:val="000000"/>
              </w:rPr>
              <w:t>MEDIO DE VERIFICACIÓN:</w:t>
            </w:r>
          </w:p>
          <w:p w14:paraId="1C0DE764" w14:textId="77777777" w:rsidR="001C0CB9" w:rsidRPr="0073523B" w:rsidRDefault="001C0CB9">
            <w:pPr>
              <w:widowControl w:val="0"/>
              <w:pBdr>
                <w:top w:val="nil"/>
                <w:left w:val="nil"/>
                <w:bottom w:val="nil"/>
                <w:right w:val="nil"/>
                <w:between w:val="nil"/>
              </w:pBdr>
              <w:jc w:val="both"/>
              <w:rPr>
                <w:rFonts w:ascii="Arial" w:eastAsia="Arial" w:hAnsi="Arial" w:cs="Arial"/>
                <w:color w:val="000000"/>
                <w:sz w:val="22"/>
                <w:szCs w:val="22"/>
              </w:rPr>
            </w:pPr>
          </w:p>
          <w:p w14:paraId="5C729CC0" w14:textId="77777777" w:rsidR="001C0CB9" w:rsidRPr="0073523B" w:rsidRDefault="001C0CB9">
            <w:pPr>
              <w:pBdr>
                <w:top w:val="nil"/>
                <w:left w:val="nil"/>
                <w:bottom w:val="nil"/>
                <w:right w:val="nil"/>
                <w:between w:val="nil"/>
              </w:pBdr>
              <w:rPr>
                <w:rFonts w:ascii="Arial" w:eastAsia="Arial" w:hAnsi="Arial" w:cs="Arial"/>
                <w:color w:val="000000"/>
              </w:rPr>
            </w:pPr>
          </w:p>
          <w:p w14:paraId="33F45F25" w14:textId="77777777" w:rsidR="001C0CB9" w:rsidRPr="0073523B" w:rsidRDefault="001C0CB9">
            <w:pPr>
              <w:pBdr>
                <w:top w:val="nil"/>
                <w:left w:val="nil"/>
                <w:bottom w:val="nil"/>
                <w:right w:val="nil"/>
                <w:between w:val="nil"/>
              </w:pBdr>
              <w:rPr>
                <w:rFonts w:ascii="Arial" w:eastAsia="Arial" w:hAnsi="Arial" w:cs="Arial"/>
                <w:color w:val="000000"/>
              </w:rPr>
            </w:pPr>
          </w:p>
        </w:tc>
        <w:tc>
          <w:tcPr>
            <w:tcW w:w="5957" w:type="dxa"/>
            <w:tcBorders>
              <w:top w:val="single" w:sz="6" w:space="0" w:color="808080"/>
              <w:left w:val="single" w:sz="6" w:space="0" w:color="808080"/>
              <w:bottom w:val="single" w:sz="6" w:space="0" w:color="808080"/>
              <w:right w:val="single" w:sz="6" w:space="0" w:color="808080"/>
            </w:tcBorders>
            <w:vAlign w:val="center"/>
          </w:tcPr>
          <w:p w14:paraId="03D2716A" w14:textId="0CB89398" w:rsidR="0073523B" w:rsidRPr="0073523B" w:rsidRDefault="00A61E53">
            <w:pPr>
              <w:pBdr>
                <w:top w:val="nil"/>
                <w:left w:val="nil"/>
                <w:bottom w:val="nil"/>
                <w:right w:val="nil"/>
                <w:between w:val="nil"/>
              </w:pBdr>
              <w:rPr>
                <w:rFonts w:ascii="Arial" w:eastAsia="Arial" w:hAnsi="Arial" w:cs="Arial"/>
                <w:color w:val="000000"/>
              </w:rPr>
            </w:pPr>
            <w:r w:rsidRPr="0073523B">
              <w:rPr>
                <w:rFonts w:ascii="Arial" w:eastAsia="Arial" w:hAnsi="Arial" w:cs="Arial"/>
                <w:color w:val="000000"/>
              </w:rPr>
              <w:t>Las evidencias de lo relacionado se encuentran en el siguiente link:</w:t>
            </w:r>
          </w:p>
          <w:p w14:paraId="2002EAEA" w14:textId="77777777" w:rsidR="0073523B" w:rsidRPr="0073523B" w:rsidRDefault="0073523B">
            <w:pPr>
              <w:pBdr>
                <w:top w:val="nil"/>
                <w:left w:val="nil"/>
                <w:bottom w:val="nil"/>
                <w:right w:val="nil"/>
                <w:between w:val="nil"/>
              </w:pBdr>
              <w:rPr>
                <w:rFonts w:ascii="Arial" w:eastAsia="Arial" w:hAnsi="Arial" w:cs="Arial"/>
                <w:color w:val="000000"/>
              </w:rPr>
            </w:pPr>
          </w:p>
          <w:p w14:paraId="7D8B5948" w14:textId="3D8F4E25" w:rsidR="001C0CB9" w:rsidRPr="0073523B" w:rsidRDefault="000017D9" w:rsidP="0071086B">
            <w:pPr>
              <w:pBdr>
                <w:top w:val="nil"/>
                <w:left w:val="nil"/>
                <w:bottom w:val="nil"/>
                <w:right w:val="nil"/>
                <w:between w:val="nil"/>
              </w:pBdr>
              <w:rPr>
                <w:rFonts w:ascii="Arial" w:eastAsia="Arial" w:hAnsi="Arial" w:cs="Arial"/>
                <w:color w:val="000000"/>
              </w:rPr>
            </w:pPr>
            <w:hyperlink r:id="rId7" w:history="1">
              <w:r w:rsidR="0073523B" w:rsidRPr="0073523B">
                <w:rPr>
                  <w:rStyle w:val="Hipervnculo"/>
                  <w:rFonts w:ascii="Arial" w:eastAsia="Arial" w:hAnsi="Arial" w:cs="Arial"/>
                </w:rPr>
                <w:t>https://drive.google.com/drive/u/0/folders/1k64Dr_fNJwNgBa6xqIapv6STC4sEL3fZ</w:t>
              </w:r>
            </w:hyperlink>
            <w:bookmarkStart w:id="0" w:name="_GoBack"/>
            <w:bookmarkEnd w:id="0"/>
          </w:p>
        </w:tc>
      </w:tr>
      <w:tr w:rsidR="001C0CB9" w14:paraId="0FF16984" w14:textId="77777777" w:rsidTr="00370CA1">
        <w:trPr>
          <w:trHeight w:val="761"/>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51B40261"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957" w:type="dxa"/>
            <w:tcBorders>
              <w:top w:val="single" w:sz="6" w:space="0" w:color="808080"/>
              <w:left w:val="single" w:sz="6" w:space="0" w:color="808080"/>
              <w:bottom w:val="single" w:sz="6" w:space="0" w:color="808080"/>
              <w:right w:val="single" w:sz="6" w:space="0" w:color="808080"/>
            </w:tcBorders>
            <w:vAlign w:val="center"/>
          </w:tcPr>
          <w:p w14:paraId="01CC2699"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1C0CB9" w14:paraId="11686830" w14:textId="77777777" w:rsidTr="00B24D30">
        <w:trPr>
          <w:trHeight w:val="1429"/>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3B69ADB2" w14:textId="77777777" w:rsidR="001C0CB9" w:rsidRDefault="00A61E53">
            <w:pPr>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957" w:type="dxa"/>
            <w:tcBorders>
              <w:top w:val="single" w:sz="6" w:space="0" w:color="808080"/>
              <w:left w:val="single" w:sz="6" w:space="0" w:color="808080"/>
              <w:bottom w:val="single" w:sz="6" w:space="0" w:color="808080"/>
              <w:right w:val="single" w:sz="6" w:space="0" w:color="808080"/>
            </w:tcBorders>
            <w:vAlign w:val="center"/>
          </w:tcPr>
          <w:p w14:paraId="60394DBE" w14:textId="603E0CE3" w:rsidR="001C0CB9" w:rsidRDefault="00FF569D">
            <w:pPr>
              <w:pBdr>
                <w:top w:val="nil"/>
                <w:left w:val="nil"/>
                <w:bottom w:val="nil"/>
                <w:right w:val="nil"/>
                <w:between w:val="nil"/>
              </w:pBdr>
              <w:rPr>
                <w:rFonts w:ascii="Arial" w:eastAsia="Arial" w:hAnsi="Arial" w:cs="Arial"/>
                <w:color w:val="000000"/>
              </w:rPr>
            </w:pPr>
            <w:r w:rsidRPr="00FF569D">
              <w:rPr>
                <w:rFonts w:ascii="Arial" w:eastAsia="Arial" w:hAnsi="Arial" w:cs="Arial"/>
                <w:noProof/>
                <w:color w:val="000000"/>
                <w:lang w:eastAsia="es-CO"/>
              </w:rPr>
              <w:drawing>
                <wp:inline distT="0" distB="0" distL="0" distR="0" wp14:anchorId="47814505" wp14:editId="434CF353">
                  <wp:extent cx="2863064" cy="795020"/>
                  <wp:effectExtent l="0" t="0" r="0" b="50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5295" b="-1"/>
                          <a:stretch/>
                        </pic:blipFill>
                        <pic:spPr bwMode="auto">
                          <a:xfrm>
                            <a:off x="0" y="0"/>
                            <a:ext cx="2881218" cy="800061"/>
                          </a:xfrm>
                          <a:prstGeom prst="rect">
                            <a:avLst/>
                          </a:prstGeom>
                          <a:ln>
                            <a:noFill/>
                          </a:ln>
                          <a:extLst>
                            <a:ext uri="{53640926-AAD7-44D8-BBD7-CCE9431645EC}">
                              <a14:shadowObscured xmlns:a14="http://schemas.microsoft.com/office/drawing/2010/main"/>
                            </a:ext>
                          </a:extLst>
                        </pic:spPr>
                      </pic:pic>
                    </a:graphicData>
                  </a:graphic>
                </wp:inline>
              </w:drawing>
            </w:r>
          </w:p>
        </w:tc>
      </w:tr>
      <w:tr w:rsidR="001C0CB9" w14:paraId="38A10A7A" w14:textId="77777777" w:rsidTr="00B24D30">
        <w:trPr>
          <w:trHeight w:val="981"/>
          <w:jc w:val="center"/>
        </w:trPr>
        <w:tc>
          <w:tcPr>
            <w:tcW w:w="4797" w:type="dxa"/>
            <w:gridSpan w:val="2"/>
            <w:tcBorders>
              <w:top w:val="single" w:sz="6" w:space="0" w:color="808080"/>
              <w:left w:val="single" w:sz="6" w:space="0" w:color="808080"/>
              <w:bottom w:val="single" w:sz="6" w:space="0" w:color="808080"/>
              <w:right w:val="single" w:sz="6" w:space="0" w:color="808080"/>
            </w:tcBorders>
            <w:vAlign w:val="center"/>
          </w:tcPr>
          <w:p w14:paraId="6D71BE12" w14:textId="77777777" w:rsidR="001C0CB9" w:rsidRPr="0073523B" w:rsidRDefault="00A61E53">
            <w:pPr>
              <w:pBdr>
                <w:top w:val="nil"/>
                <w:left w:val="nil"/>
                <w:bottom w:val="nil"/>
                <w:right w:val="nil"/>
                <w:between w:val="nil"/>
              </w:pBdr>
              <w:tabs>
                <w:tab w:val="left" w:pos="5087"/>
              </w:tabs>
              <w:rPr>
                <w:rFonts w:ascii="Arial" w:eastAsia="Arial" w:hAnsi="Arial" w:cs="Arial"/>
                <w:color w:val="000000"/>
              </w:rPr>
            </w:pPr>
            <w:r w:rsidRPr="0073523B">
              <w:rPr>
                <w:rFonts w:ascii="Arial" w:eastAsia="Arial" w:hAnsi="Arial" w:cs="Arial"/>
                <w:color w:val="000000"/>
                <w:sz w:val="22"/>
                <w:szCs w:val="22"/>
              </w:rPr>
              <w:t xml:space="preserve">FECHA DE TRANSACCIÓN: </w:t>
            </w:r>
          </w:p>
        </w:tc>
        <w:tc>
          <w:tcPr>
            <w:tcW w:w="5957" w:type="dxa"/>
            <w:tcBorders>
              <w:top w:val="single" w:sz="6" w:space="0" w:color="808080"/>
              <w:left w:val="single" w:sz="6" w:space="0" w:color="808080"/>
              <w:bottom w:val="single" w:sz="6" w:space="0" w:color="808080"/>
              <w:right w:val="single" w:sz="6" w:space="0" w:color="808080"/>
            </w:tcBorders>
            <w:vAlign w:val="center"/>
          </w:tcPr>
          <w:p w14:paraId="3F95A110" w14:textId="425ABD26" w:rsidR="001C0CB9" w:rsidRPr="00370CA1" w:rsidRDefault="007C716B">
            <w:pPr>
              <w:pBdr>
                <w:top w:val="nil"/>
                <w:left w:val="nil"/>
                <w:bottom w:val="nil"/>
                <w:right w:val="nil"/>
                <w:between w:val="nil"/>
              </w:pBdr>
              <w:tabs>
                <w:tab w:val="left" w:pos="5087"/>
              </w:tabs>
              <w:rPr>
                <w:color w:val="000000"/>
              </w:rPr>
            </w:pPr>
            <w:r w:rsidRPr="00370CA1">
              <w:rPr>
                <w:rFonts w:ascii="Arial" w:eastAsia="Arial" w:hAnsi="Arial" w:cs="Arial"/>
                <w:color w:val="000000"/>
              </w:rPr>
              <w:t>1</w:t>
            </w:r>
            <w:r w:rsidR="00DE7332" w:rsidRPr="00370CA1">
              <w:rPr>
                <w:rFonts w:ascii="Arial" w:eastAsia="Arial" w:hAnsi="Arial" w:cs="Arial"/>
                <w:color w:val="000000"/>
              </w:rPr>
              <w:t>9</w:t>
            </w:r>
            <w:r w:rsidR="00A61E53" w:rsidRPr="00370CA1">
              <w:rPr>
                <w:rFonts w:ascii="Arial" w:eastAsia="Arial" w:hAnsi="Arial" w:cs="Arial"/>
                <w:color w:val="000000"/>
              </w:rPr>
              <w:t>/</w:t>
            </w:r>
            <w:r w:rsidRPr="00370CA1">
              <w:rPr>
                <w:rFonts w:ascii="Arial" w:eastAsia="Arial" w:hAnsi="Arial" w:cs="Arial"/>
                <w:color w:val="000000"/>
              </w:rPr>
              <w:t>dic</w:t>
            </w:r>
            <w:r w:rsidR="00A61E53" w:rsidRPr="00370CA1">
              <w:rPr>
                <w:rFonts w:ascii="Arial" w:eastAsia="Arial" w:hAnsi="Arial" w:cs="Arial"/>
                <w:color w:val="000000"/>
              </w:rPr>
              <w:t>/2025</w:t>
            </w:r>
          </w:p>
          <w:p w14:paraId="6A50CBA3" w14:textId="77777777" w:rsidR="001C0CB9" w:rsidRPr="0073523B" w:rsidRDefault="001C0CB9">
            <w:pPr>
              <w:pBdr>
                <w:top w:val="nil"/>
                <w:left w:val="nil"/>
                <w:bottom w:val="nil"/>
                <w:right w:val="nil"/>
                <w:between w:val="nil"/>
              </w:pBdr>
              <w:rPr>
                <w:rFonts w:ascii="Arial" w:eastAsia="Arial" w:hAnsi="Arial" w:cs="Arial"/>
                <w:color w:val="000000"/>
              </w:rPr>
            </w:pPr>
          </w:p>
        </w:tc>
      </w:tr>
    </w:tbl>
    <w:p w14:paraId="151BB121" w14:textId="77777777" w:rsidR="001C0CB9" w:rsidRDefault="001C0CB9" w:rsidP="00370CA1">
      <w:pPr>
        <w:pBdr>
          <w:top w:val="nil"/>
          <w:left w:val="nil"/>
          <w:bottom w:val="nil"/>
          <w:right w:val="nil"/>
          <w:between w:val="nil"/>
        </w:pBdr>
        <w:tabs>
          <w:tab w:val="left" w:pos="5087"/>
        </w:tabs>
        <w:rPr>
          <w:color w:val="000000"/>
        </w:rPr>
      </w:pPr>
    </w:p>
    <w:p w14:paraId="62670B6A" w14:textId="77777777" w:rsidR="001C0CB9" w:rsidRDefault="001C0CB9" w:rsidP="00370CA1">
      <w:pPr>
        <w:pBdr>
          <w:top w:val="nil"/>
          <w:left w:val="nil"/>
          <w:bottom w:val="nil"/>
          <w:right w:val="nil"/>
          <w:between w:val="nil"/>
        </w:pBdr>
        <w:tabs>
          <w:tab w:val="left" w:pos="5087"/>
        </w:tabs>
        <w:rPr>
          <w:color w:val="000000"/>
        </w:rPr>
      </w:pPr>
    </w:p>
    <w:sectPr w:rsidR="001C0CB9">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67C15B" w14:textId="77777777" w:rsidR="000017D9" w:rsidRDefault="000017D9">
      <w:r>
        <w:separator/>
      </w:r>
    </w:p>
  </w:endnote>
  <w:endnote w:type="continuationSeparator" w:id="0">
    <w:p w14:paraId="442F46F3" w14:textId="77777777" w:rsidR="000017D9" w:rsidRDefault="000017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AEBF8E2E-A2BB-4627-81B9-1DFE04B961F1}"/>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5EB394F5-3FBF-4E4D-93DC-9B27EE220BAC}"/>
    <w:embedItalic r:id="rId3" w:fontKey="{78AFABBF-2BF8-45C7-B6CC-D60E5DC2FB29}"/>
  </w:font>
  <w:font w:name="Liberation Serif">
    <w:altName w:val="Times New Roman"/>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MT">
    <w:altName w:val="Times New Roman"/>
    <w:charset w:val="01"/>
    <w:family w:val="swiss"/>
    <w:pitch w:val="variable"/>
  </w:font>
  <w:font w:name="Helvetica">
    <w:panose1 w:val="020B0604020202020204"/>
    <w:charset w:val="00"/>
    <w:family w:val="swiss"/>
    <w:pitch w:val="variable"/>
    <w:sig w:usb0="E0002EFF" w:usb1="C000785B" w:usb2="00000009" w:usb3="00000000" w:csb0="000001FF" w:csb1="00000000"/>
    <w:embedRegular r:id="rId4" w:fontKey="{C19992C3-0198-49F1-A8D5-15F66AEFA7EA}"/>
  </w:font>
  <w:font w:name="Georgia">
    <w:panose1 w:val="02040502050405020303"/>
    <w:charset w:val="00"/>
    <w:family w:val="roman"/>
    <w:pitch w:val="variable"/>
    <w:sig w:usb0="00000287" w:usb1="00000000" w:usb2="00000000" w:usb3="00000000" w:csb0="0000009F" w:csb1="00000000"/>
    <w:embedItalic r:id="rId5" w:fontKey="{CE21A860-C89B-4BB6-9CD6-336B70B44367}"/>
  </w:font>
  <w:font w:name="Helvetica Neue">
    <w:altName w:val="Sylfaen"/>
    <w:charset w:val="00"/>
    <w:family w:val="auto"/>
    <w:pitch w:val="variable"/>
    <w:sig w:usb0="E50002FF" w:usb1="500079DB" w:usb2="00000010" w:usb3="00000000" w:csb0="00000001" w:csb1="00000000"/>
  </w:font>
  <w:font w:name="Arial Narrow">
    <w:panose1 w:val="020B0606020202030204"/>
    <w:charset w:val="00"/>
    <w:family w:val="swiss"/>
    <w:pitch w:val="variable"/>
    <w:sig w:usb0="00000287" w:usb1="00000800" w:usb2="00000000" w:usb3="00000000" w:csb0="0000009F" w:csb1="00000000"/>
    <w:embedRegular r:id="rId6" w:fontKey="{64B9EBCF-2688-4965-850A-3CED77112B58}"/>
  </w:font>
  <w:font w:name="Calibri Light">
    <w:panose1 w:val="020F0302020204030204"/>
    <w:charset w:val="00"/>
    <w:family w:val="swiss"/>
    <w:pitch w:val="variable"/>
    <w:sig w:usb0="E4002EFF" w:usb1="C000247B" w:usb2="00000009" w:usb3="00000000" w:csb0="000001FF" w:csb1="00000000"/>
    <w:embedRegular r:id="rId7" w:fontKey="{B3180837-D55F-49EA-8A3A-C1B416BE382A}"/>
  </w:font>
  <w:font w:name="Calibri">
    <w:panose1 w:val="020F0502020204030204"/>
    <w:charset w:val="00"/>
    <w:family w:val="swiss"/>
    <w:pitch w:val="variable"/>
    <w:sig w:usb0="E4002EFF" w:usb1="C000247B" w:usb2="00000009" w:usb3="00000000" w:csb0="000001FF" w:csb1="00000000"/>
    <w:embedRegular r:id="rId8" w:fontKey="{C24CE86A-63BA-4501-A406-7E0866FA0D2B}"/>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E2B198" w14:textId="591FB275" w:rsidR="001C0CB9" w:rsidRDefault="00A61E53">
    <w:pPr>
      <w:pBdr>
        <w:top w:val="nil"/>
        <w:left w:val="nil"/>
        <w:bottom w:val="nil"/>
        <w:right w:val="nil"/>
        <w:between w:val="nil"/>
      </w:pBdr>
      <w:jc w:val="right"/>
      <w:rPr>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0017D9">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0017D9">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p>
  <w:p w14:paraId="3FC3C96B" w14:textId="77777777" w:rsidR="001C0CB9" w:rsidRDefault="001C0CB9">
    <w:pPr>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5512E65C" w14:textId="77777777" w:rsidR="001C0CB9" w:rsidRDefault="001C0CB9">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430F78A" w14:textId="77777777" w:rsidR="000017D9" w:rsidRDefault="000017D9">
      <w:r>
        <w:separator/>
      </w:r>
    </w:p>
  </w:footnote>
  <w:footnote w:type="continuationSeparator" w:id="0">
    <w:p w14:paraId="45B94FDC" w14:textId="77777777" w:rsidR="000017D9" w:rsidRDefault="000017D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A274A33" w14:textId="77777777" w:rsidR="001C0CB9" w:rsidRDefault="001C0CB9">
    <w:pPr>
      <w:pBdr>
        <w:top w:val="nil"/>
        <w:left w:val="nil"/>
        <w:bottom w:val="nil"/>
        <w:right w:val="nil"/>
        <w:between w:val="nil"/>
      </w:pBdr>
      <w:tabs>
        <w:tab w:val="center" w:pos="4252"/>
        <w:tab w:val="right" w:pos="8504"/>
      </w:tabs>
      <w:rPr>
        <w:color w:val="000000"/>
      </w:rPr>
    </w:pPr>
  </w:p>
  <w:p w14:paraId="10566AB6" w14:textId="77777777" w:rsidR="001C0CB9" w:rsidRDefault="001C0CB9">
    <w:pPr>
      <w:pBdr>
        <w:top w:val="nil"/>
        <w:left w:val="nil"/>
        <w:bottom w:val="nil"/>
        <w:right w:val="nil"/>
        <w:between w:val="nil"/>
      </w:pBdr>
      <w:tabs>
        <w:tab w:val="center" w:pos="4252"/>
        <w:tab w:val="right" w:pos="8504"/>
      </w:tabs>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revisionView w:inkAnnotations="0"/>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C0CB9"/>
    <w:rsid w:val="000017D9"/>
    <w:rsid w:val="0015228A"/>
    <w:rsid w:val="001530B3"/>
    <w:rsid w:val="00165757"/>
    <w:rsid w:val="001C0CB9"/>
    <w:rsid w:val="001D7818"/>
    <w:rsid w:val="00213919"/>
    <w:rsid w:val="002250AB"/>
    <w:rsid w:val="002A5F94"/>
    <w:rsid w:val="00370CA1"/>
    <w:rsid w:val="00375AB7"/>
    <w:rsid w:val="003A0BBC"/>
    <w:rsid w:val="004117B1"/>
    <w:rsid w:val="004C3585"/>
    <w:rsid w:val="005636AA"/>
    <w:rsid w:val="00620DA8"/>
    <w:rsid w:val="006337C8"/>
    <w:rsid w:val="00683B92"/>
    <w:rsid w:val="0071086B"/>
    <w:rsid w:val="0073523B"/>
    <w:rsid w:val="00761123"/>
    <w:rsid w:val="007C716B"/>
    <w:rsid w:val="007F530B"/>
    <w:rsid w:val="008A34F0"/>
    <w:rsid w:val="008E0851"/>
    <w:rsid w:val="009A257B"/>
    <w:rsid w:val="009F0AC2"/>
    <w:rsid w:val="009F566D"/>
    <w:rsid w:val="00A61E53"/>
    <w:rsid w:val="00B24D30"/>
    <w:rsid w:val="00BA678B"/>
    <w:rsid w:val="00D60311"/>
    <w:rsid w:val="00DE7332"/>
    <w:rsid w:val="00E66BD4"/>
    <w:rsid w:val="00F64DCA"/>
    <w:rsid w:val="00FF56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A6E8FA5"/>
  <w15:docId w15:val="{9A5F695F-6BC1-4490-B262-177D42E68F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uiPriority w:val="9"/>
    <w:qFormat/>
    <w:pPr>
      <w:keepNext/>
      <w:pBdr>
        <w:top w:val="nil"/>
        <w:left w:val="nil"/>
        <w:bottom w:val="nil"/>
        <w:right w:val="nil"/>
        <w:between w:val="nil"/>
      </w:pBdr>
      <w:jc w:val="both"/>
      <w:outlineLvl w:val="0"/>
    </w:pPr>
    <w:rPr>
      <w:rFonts w:ascii="Arial" w:eastAsia="Arial" w:hAnsi="Arial" w:cs="Arial"/>
      <w:b/>
      <w:bCs/>
      <w:color w:val="000000"/>
      <w:sz w:val="20"/>
      <w:szCs w:val="20"/>
    </w:rPr>
  </w:style>
  <w:style w:type="paragraph" w:styleId="Ttulo2">
    <w:name w:val="heading 2"/>
    <w:basedOn w:val="Normal"/>
    <w:next w:val="Normal"/>
    <w:uiPriority w:val="9"/>
    <w:unhideWhenUsed/>
    <w:qFormat/>
    <w:pPr>
      <w:keepNext/>
      <w:pBdr>
        <w:top w:val="nil"/>
        <w:left w:val="nil"/>
        <w:bottom w:val="nil"/>
        <w:right w:val="nil"/>
        <w:between w:val="nil"/>
      </w:pBdr>
      <w:spacing w:before="240" w:after="60"/>
      <w:outlineLvl w:val="1"/>
    </w:pPr>
    <w:rPr>
      <w:rFonts w:ascii="Arial" w:eastAsia="Arial" w:hAnsi="Arial" w:cs="Arial"/>
      <w:b/>
      <w:bCs/>
      <w:i/>
      <w:iCs/>
      <w:color w:val="000000"/>
      <w:sz w:val="28"/>
      <w:szCs w:val="28"/>
    </w:rPr>
  </w:style>
  <w:style w:type="paragraph" w:styleId="Ttulo3">
    <w:name w:val="heading 3"/>
    <w:basedOn w:val="Normal"/>
    <w:next w:val="Normal"/>
    <w:uiPriority w:val="9"/>
    <w:unhideWhenUsed/>
    <w:qFormat/>
    <w:pPr>
      <w:keepNext/>
      <w:pBdr>
        <w:top w:val="nil"/>
        <w:left w:val="nil"/>
        <w:bottom w:val="nil"/>
        <w:right w:val="nil"/>
        <w:between w:val="nil"/>
      </w:pBdr>
      <w:jc w:val="both"/>
      <w:outlineLvl w:val="2"/>
    </w:pPr>
    <w:rPr>
      <w:rFonts w:ascii="Arial" w:eastAsia="Arial" w:hAnsi="Arial" w:cs="Arial"/>
      <w:b/>
      <w:bCs/>
      <w:color w:val="000000"/>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widowControl w:val="0"/>
      <w:suppressAutoHyphens/>
      <w:spacing w:after="140" w:line="276" w:lineRule="auto"/>
      <w:textAlignment w:val="baseline"/>
    </w:pPr>
    <w:rPr>
      <w:rFonts w:ascii="Liberation Serif" w:eastAsia="NSimSun" w:hAnsi="Liberation Serif" w:cs="Lucida Sans"/>
      <w:kern w:val="2"/>
      <w:lang w:eastAsia="zh-CN" w:bidi="hi-IN"/>
    </w:r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eastAsia="MS Mincho"/>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widowControl w:val="0"/>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eastAsia="MS Mincho"/>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widowControl w:val="0"/>
      <w:autoSpaceDE w:val="0"/>
      <w:autoSpaceDN w:val="0"/>
    </w:pPr>
    <w:rPr>
      <w:rFonts w:ascii="Arial MT" w:eastAsia="Arial MT" w:hAnsi="Arial MT" w:cs="Arial MT"/>
      <w:sz w:val="22"/>
      <w:szCs w:val="22"/>
    </w:rPr>
  </w:style>
  <w:style w:type="character" w:styleId="Hipervnculo">
    <w:name w:val="Hyperlink"/>
    <w:basedOn w:val="Fuentedeprrafopredeter"/>
    <w:uiPriority w:val="99"/>
    <w:unhideWhenUsed/>
    <w:rsid w:val="00B13047"/>
    <w:rPr>
      <w:color w:val="0563C1" w:themeColor="hyperlink"/>
      <w:u w:val="single"/>
    </w:rPr>
  </w:style>
  <w:style w:type="paragraph" w:customStyle="1" w:styleId="p1">
    <w:name w:val="p1"/>
    <w:basedOn w:val="Normal"/>
    <w:rsid w:val="000472D1"/>
    <w:rPr>
      <w:rFonts w:ascii="Helvetica" w:hAnsi="Helvetica"/>
      <w:color w:val="000000"/>
      <w:sz w:val="12"/>
      <w:szCs w:val="12"/>
    </w:rPr>
  </w:style>
  <w:style w:type="character" w:styleId="nfasis">
    <w:name w:val="Emphasis"/>
    <w:basedOn w:val="Fuentedeprrafopredeter"/>
    <w:uiPriority w:val="20"/>
    <w:qFormat/>
    <w:rsid w:val="005D1299"/>
    <w:rPr>
      <w:i/>
      <w:iCs/>
    </w:rPr>
  </w:style>
  <w:style w:type="character" w:customStyle="1" w:styleId="apple-converted-space">
    <w:name w:val="apple-converted-space"/>
    <w:basedOn w:val="Fuentedeprrafopredeter"/>
    <w:rsid w:val="007C37FB"/>
  </w:style>
  <w:style w:type="paragraph" w:customStyle="1" w:styleId="ds-markdown-paragraph">
    <w:name w:val="ds-markdown-paragraph"/>
    <w:basedOn w:val="Normal"/>
    <w:rsid w:val="00127537"/>
    <w:pPr>
      <w:spacing w:before="100" w:beforeAutospacing="1" w:after="100" w:afterAutospacing="1"/>
    </w:pPr>
  </w:style>
  <w:style w:type="character" w:customStyle="1" w:styleId="UnresolvedMention">
    <w:name w:val="Unresolved Mention"/>
    <w:basedOn w:val="Fuentedeprrafopredeter"/>
    <w:uiPriority w:val="99"/>
    <w:semiHidden/>
    <w:unhideWhenUsed/>
    <w:rsid w:val="00127708"/>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22" w:type="dxa"/>
        <w:bottom w:w="0" w:type="dxa"/>
        <w:right w:w="22"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ettings" Target="settings.xml"/><Relationship Id="rId7" Type="http://schemas.openxmlformats.org/officeDocument/2006/relationships/hyperlink" Target="https://drive.google.com/drive/u/0/folders/1k64Dr_fNJwNgBa6xqIapv6STC4sEL3fZ"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F4URJnMhu5ecIB0Z6zDR18kb0w==">CgMxLjA4AHIhMWx5aEhPYnBFRF8zWWtNUDZyVXFSdjlBc3BtOGxfZ2ho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3</Pages>
  <Words>964</Words>
  <Characters>5302</Characters>
  <Application>Microsoft Office Word</Application>
  <DocSecurity>0</DocSecurity>
  <Lines>44</Lines>
  <Paragraphs>12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6254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brigette loaiza</cp:lastModifiedBy>
  <cp:revision>14</cp:revision>
  <dcterms:created xsi:type="dcterms:W3CDTF">2025-12-04T15:18:00Z</dcterms:created>
  <dcterms:modified xsi:type="dcterms:W3CDTF">2025-12-04T18:03:00Z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